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image/tiff" Extension="tiff"/>
  <Default ContentType="image/x-wmf" Extension="bin"/>
  <Default ContentType="image/x-wmf" Extension="wmf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 w:hint="eastAsia"/>
        </w:rPr>
        <w:t xml:space="preserve">MetaApp（233乐园）</w:t>
      </w: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/>
        </w:rPr>
        <w:t xml:space="preserve">202</w:t>
      </w: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 w:hint="eastAsia"/>
        </w:rPr>
        <w:t xml:space="preserve">2</w:t>
      </w: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/>
        </w:rPr>
        <w:t xml:space="preserve">届</w:t>
      </w: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 w:hint="eastAsia"/>
        </w:rPr>
        <w:t xml:space="preserve">秋</w:t>
      </w: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/>
        </w:rPr>
        <w:t xml:space="preserve">季校园招聘简章</w:t>
      </w:r>
    </w:p>
    <w:p>
      <w:pPr>
        <w:spacing w:line="360" w:before="60" w:after="120" w:lineRule="auto"/>
        <w:jc w:val="left"/>
        <w:ind w:left="480" w:hanging="480"/>
      </w:pPr>
      <w:r>
        <w:rPr>
          <w:b w:val="true"/>
          <w:bCs w:val="true"/>
          <w:color w:val="333333"/>
          <w:sz w:val="24"/>
          <w:szCs w:val="24"/>
          <w:rFonts w:ascii="微软雅黑" w:cs="微软雅黑" w:eastAsia="微软雅黑" w:hAnsi="微软雅黑"/>
        </w:rPr>
        <w:t xml:space="preserve">一、公司简介</w:t>
      </w:r>
    </w:p>
    <w:p>
      <w:pPr>
        <w:jc w:val="left"/>
        <w:ind w:firstLine="400" w:firstLineChars="200"/>
      </w:pPr>
      <w:r>
        <w:rPr>
          <w:color w:val="333333"/>
          <w:sz w:val="20"/>
          <w:szCs w:val="20"/>
          <w:rFonts w:ascii="微软雅黑" w:cs="微软雅黑" w:eastAsia="微软雅黑" w:hAnsi="微软雅黑"/>
        </w:rPr>
        <w:t xml:space="preserve">MetaApp于2017年成立，创始人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胡森</w:t>
      </w:r>
      <w:r>
        <w:rPr>
          <w:color w:val="333333"/>
          <w:sz w:val="20"/>
          <w:szCs w:val="20"/>
          <w:rFonts w:ascii="微软雅黑" w:cs="微软雅黑" w:eastAsia="微软雅黑" w:hAnsi="微软雅黑"/>
        </w:rPr>
        <w:t xml:space="preserve">为连续成功创业者，入选《财富》中国40位40岁以下商业精英、中国及亚洲《福布斯》30u30，创始团队为耶鲁、清华、中科大少年班、硅谷背景，先后创立风云直播、创世兵魂，冲顶大会，节操精选等成功产品。</w:t>
      </w:r>
      <w:r>
        <w:br w:type="textWrapping"/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    MetaApp目前是C轮的明星创业公司，估值近10亿美金，从A轮就开始实现持续盈利，现人员规模500+，正处于快速扩张时期，22年预计超过2000人。主营产品为233乐园，上线1年即成为国内最大的安卓游戏聚合平台。20年启动虚拟世界项目，致力于打造全年龄的Roblox。</w:t>
      </w:r>
      <w:r>
        <w:br w:type="textWrapping"/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    </w:t>
      </w:r>
      <w:r>
        <w:rPr>
          <w:b w:val="true"/>
          <w:bCs w:val="true"/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233乐园：</w:t>
      </w:r>
      <w:r>
        <w:br w:type="textWrapping"/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  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‣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注册用户过2亿，累计分发量过10亿； </w:t>
      </w:r>
      <w:r>
        <w:br w:type="textWrapping"/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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‣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每日总时长超过行业第二名到第十名的总和； </w:t>
      </w:r>
      <w:r>
        <w:br w:type="textWrapping"/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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‣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用户爆发式增长，长期留存率8倍于行业； </w:t>
      </w:r>
      <w:r>
        <w:br w:type="textWrapping"/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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‣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日时长10倍于行业； </w:t>
      </w:r>
      <w:r>
        <w:br w:type="textWrapping"/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官网下载地址：https://www.233leyuan.com </w:t>
      </w:r>
      <w:r>
        <w:br w:type="textWrapping"/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    </w:t>
      </w:r>
      <w:r>
        <w:rPr>
          <w:b w:val="true"/>
          <w:bCs w:val="true"/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MetaWorld:</w:t>
      </w:r>
      <w:r>
        <w:br w:type="textWrapping"/>
      </w:r>
      <w:r>
        <w:rPr>
          <w:b w:val="true"/>
          <w:bCs w:val="true"/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    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我们提供编辑器+云服务，好友关系、实时语音、IM、精准流量和变现，让中小个人开发者可以匠心锻造好作品，给用户带来丰富的游戏感受。让每个年龄段的普通人，都能享受到游戏带来的极致体验。</w:t>
      </w:r>
      <w:r>
        <w:br w:type="textWrapping"/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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‣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降低游戏的创作门槛，发挥无限想象力，实现多样的创意和表达。</w:t>
      </w:r>
      <w:r>
        <w:br w:type="textWrapping"/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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‣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打造游戏社区，实现游戏娱乐之外的多重属性；</w:t>
      </w:r>
      <w:r>
        <w:br w:type="textWrapping"/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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‣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打造虚拟世界的3D沉浸体验；</w:t>
      </w:r>
      <w:r>
        <w:br w:type="textWrapping"/>
      </w:r>
      <w:r/>
      <w:r>
        <w:br w:type="textWrapping"/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 官网地址：https://MetaWorld.app</w:t>
      </w:r>
      <w:r>
        <w:drawing>
          <wp:inline distT="0" distB="0" distL="0" distR="0">
            <wp:extent cx="304800" cy="304800"/>
            <wp:effectExtent r="0" l="0" t="0" b="0"/>
            <wp:docPr id="0" name="87chhz2l7zx3qi87d52dj3.png" descr=""/>
            <wp:cNvGraphicFramePr>
              <a:graphicFrameLocks xmlns:a="http://schemas.openxmlformats.org/drawingml/2006/main" noChangeAspect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chhz2l7zx3qi87d52dj3.png" descr=""/>
                    <pic:cNvPicPr preferRelativeResize="0">
                      <a:picLocks noChangeAspect="0" noChangeArrowheads="1"/>
                    </pic:cNvPicPr>
                  </pic:nvPicPr>
                  <pic:blipFill>
                    <a:blip r:embed="rId5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/>
    </w:p>
    <w:p>
      <w:pPr>
        <w:spacing w:line="360" w:before="60" w:after="120" w:lineRule="auto"/>
        <w:jc w:val="left"/>
        <w:ind w:left="480" w:hanging="480"/>
      </w:pPr>
      <w:r>
        <w:rPr>
          <w:b w:val="true"/>
          <w:bCs w:val="true"/>
          <w:color w:val="333333"/>
          <w:sz w:val="24"/>
          <w:szCs w:val="24"/>
          <w:rFonts w:ascii="微软雅黑" w:cs="微软雅黑" w:eastAsia="微软雅黑" w:hAnsi="微软雅黑"/>
        </w:rPr>
        <w:t xml:space="preserve">二、</w:t>
      </w:r>
      <w:r>
        <w:rPr>
          <w:b w:val="true"/>
          <w:bCs w:val="true"/>
          <w:color w:val="333333"/>
          <w:sz w:val="24"/>
          <w:szCs w:val="24"/>
          <w:rFonts w:ascii="微软雅黑" w:cs="微软雅黑" w:eastAsia="微软雅黑" w:hAnsi="微软雅黑" w:hint="eastAsia"/>
        </w:rPr>
        <w:t xml:space="preserve">为什么选择我们</w:t>
      </w:r>
    </w:p>
    <w:p>
      <w:pPr>
        <w:spacing w:line="360" w:before="120" w:after="120" w:lineRule="auto"/>
        <w:jc w:val="left"/>
        <w:ind w:firstLine="480" w:firstLineChars="200" w:right="0"/>
      </w:pPr>
      <w:r>
        <w:rPr>
          <w:sz w:val="24"/>
          <w:szCs w:val="24"/>
          <w:rFonts w:ascii="宋体" w:cs="宋体" w:eastAsia="宋体" w:hAnsi="宋体"/>
          <w:shd w:val="clear" w:fill="FFF5EB"/>
          <w:shdCs w:val="clear" w:fill="FFF5EB"/>
        </w:rPr>
        <w:t xml:space="preserve">成长超快、薪水有竞争力、发展好、同事大牛多、团队氛围友爱欢乐 </w:t>
      </w:r>
    </w:p>
    <w:p>
      <w:pPr>
        <w:jc w:val="left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‣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行业机遇大：底层技术和商业模式驱动中国休闲游戏爆发增长，供需方痛点明显，存在结构性整合机会； </w:t>
      </w:r>
    </w:p>
    <w:p>
      <w:pPr>
        <w:jc w:val="left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‣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顶级团队，已经验证过S级的产品技术、内容整合和数据分发能力：独有沙箱技术无需安装原生游戏，用户体验佳；聚集海量中长尾游戏，流量丰富和算法推荐能力强，分发效率高； </w:t>
      </w:r>
    </w:p>
    <w:p>
      <w:pPr>
        <w:jc w:val="left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‣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创新的供应链改造能力：UGC 低成本产出独家联机内容，开发者 SaaS 矩阵构建内容社群生态； </w:t>
      </w:r>
    </w:p>
    <w:p>
      <w:pPr>
        <w:jc w:val="left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‣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从A轮起就开始规模化营收、运营盈利；是一家不烧钱还赚钱的公司。</w:t>
      </w:r>
    </w:p>
    <w:p>
      <w:pPr>
        <w:spacing w:line="360" w:before="60" w:after="120" w:lineRule="auto"/>
        <w:jc w:val="left"/>
        <w:ind w:left="480" w:hanging="480"/>
      </w:pPr>
      <w:r>
        <w:rPr>
          <w:b w:val="true"/>
          <w:bCs w:val="true"/>
          <w:color w:val="333333"/>
          <w:sz w:val="24"/>
          <w:szCs w:val="24"/>
          <w:rFonts w:ascii="微软雅黑" w:cs="微软雅黑" w:eastAsia="微软雅黑" w:hAnsi="微软雅黑"/>
        </w:rPr>
        <w:t xml:space="preserve">三、招聘对象</w:t>
      </w:r>
    </w:p>
    <w:p>
      <w:pPr>
        <w:spacing w:line="360" w:before="120" w:after="120" w:lineRule="auto"/>
        <w:jc w:val="left"/>
        <w:ind w:right="0"/>
      </w:pPr>
      <w:r>
        <w:rPr>
          <w:color w:val="333333"/>
          <w:sz w:val="20"/>
          <w:szCs w:val="20"/>
          <w:rFonts w:ascii="微软雅黑" w:cs="微软雅黑" w:eastAsia="微软雅黑" w:hAnsi="微软雅黑"/>
        </w:rPr>
        <w:t xml:space="preserve">202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2</w:t>
      </w:r>
      <w:r>
        <w:rPr>
          <w:color w:val="333333"/>
          <w:sz w:val="20"/>
          <w:szCs w:val="20"/>
          <w:rFonts w:ascii="微软雅黑" w:cs="微软雅黑" w:eastAsia="微软雅黑" w:hAnsi="微软雅黑"/>
        </w:rPr>
        <w:t xml:space="preserve">届应届毕业生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（提供部分实习岗位给23届同学)</w:t>
      </w:r>
    </w:p>
    <w:p>
      <w:pPr>
        <w:pStyle w:val="list"/>
        <w:spacing w:line="360" w:before="60" w:after="120" w:lineRule="auto"/>
        <w:jc w:val="left"/>
        <w:ind w:left="480" w:hanging="480"/>
        <w:numPr>
          <w:ilvl w:val="0"/>
          <w:numId w:val="1"/>
        </w:numPr>
      </w:pPr>
      <w:r>
        <w:rPr>
          <w:b w:val="true"/>
          <w:bCs w:val="true"/>
          <w:color w:val="333333"/>
          <w:sz w:val="24"/>
          <w:szCs w:val="24"/>
          <w:rFonts w:ascii="微软雅黑" w:cs="微软雅黑" w:eastAsia="微软雅黑" w:hAnsi="微软雅黑"/>
        </w:rPr>
        <w:t xml:space="preserve">招聘岗位</w:t>
      </w:r>
    </w:p>
    <w:p>
      <w:r>
        <w:t xml:space="preserve">商务/增长类：商务专员、广告投放专员、销售专员</w:t>
      </w:r>
    </w:p>
    <w:p>
      <w:r>
        <w:t xml:space="preserve">设计/美术类</w:t>
      </w:r>
      <w:r>
        <w:t xml:space="preserve">：广告素材设计师、MetaWorld游戏美术、视频剪辑师</w:t>
      </w:r>
    </w:p>
    <w:p>
      <w:r>
        <w:t xml:space="preserve">测试类：测试工程师</w:t>
      </w:r>
    </w:p>
    <w:p>
      <w:r>
        <w:t xml:space="preserve">策划类：游戏策划</w:t>
      </w:r>
    </w:p>
    <w:p>
      <w:r>
        <w:t xml:space="preserve">产品类：MetaWorld产品经理、增长产品经理、商业化产品经理、产品经理（内容策略&amp;数据分析方向）、B端产品经理、C端产品经理</w:t>
      </w:r>
    </w:p>
    <w:p>
      <w:r>
        <w:t xml:space="preserve">运营类：海外游戏运营、广告运营、产品运营、创作者运营、发行游戏运营</w:t>
      </w:r>
    </w:p>
    <w:p>
      <w:r>
        <w:t xml:space="preserve">互联网程序类：Android工程师、IOS工程师、golang/java数据开发/sql数据开发工程师、算法工程师（数据分析方向）、推荐算法工程师、中台全栈工程师、Android开发工程师、web开发工程师、Java开发工程师、golang/C++开发工程师</w:t>
      </w:r>
    </w:p>
    <w:p>
      <w:r>
        <w:t xml:space="preserve">游戏程序类：TS开发工程师、MetaWorld研发工程师、UE4黄埔培训生</w:t>
      </w:r>
    </w:p>
    <w:p>
      <w:pPr>
        <w:pStyle w:val="list"/>
        <w:spacing w:line="360" w:before="60" w:after="120" w:lineRule="auto"/>
        <w:jc w:val="left"/>
        <w:ind w:left="480" w:hanging="480"/>
        <w:numPr>
          <w:ilvl w:val="0"/>
          <w:numId w:val="1"/>
        </w:numPr>
      </w:pPr>
      <w:r>
        <w:rPr>
          <w:b w:val="true"/>
          <w:bCs w:val="true"/>
          <w:color w:val="333333"/>
          <w:sz w:val="24"/>
          <w:szCs w:val="24"/>
          <w:rFonts w:ascii="微软雅黑" w:cs="微软雅黑" w:eastAsia="微软雅黑" w:hAnsi="微软雅黑" w:hint="eastAsia"/>
        </w:rPr>
        <w:t xml:space="preserve">薪酬福利</w:t>
      </w:r>
    </w:p>
    <w:p>
      <w:pPr>
        <w:spacing w:line="360" w:before="120" w:after="120" w:lineRule="auto"/>
        <w:jc w:val="left"/>
        <w:ind w:firstLine="0" w:firstLineChars="0" w:right="0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高于同行业的薪资待遇，让你的每一份努力都能得到回报</w:t>
      </w:r>
    </w:p>
    <w:p>
      <w:pPr>
        <w:spacing w:line="360" w:before="120" w:after="120" w:lineRule="auto"/>
        <w:jc w:val="left"/>
        <w:ind w:firstLine="0" w:firstLineChars="0" w:right="0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合理的薪酬带宽，给予优秀的你高于同学的offer，半年一次环评调薪，薪水肉眼可见会长高</w:t>
      </w:r>
    </w:p>
    <w:p>
      <w:pPr>
        <w:spacing w:line="360" w:before="120" w:after="120" w:lineRule="auto"/>
        <w:jc w:val="left"/>
        <w:ind w:firstLine="400" w:firstLineChars="200" w:right="0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衣食住行娱乐，我们都为你贴心考虑</w:t>
      </w:r>
    </w:p>
    <w:p>
      <w:pPr>
        <w:spacing w:line="360" w:before="120" w:after="120" w:lineRule="auto"/>
        <w:jc w:val="left"/>
        <w:ind w:firstLine="400" w:firstLineChars="200" w:right="0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衣：入职即发文化衫，黑白两件换着穿</w:t>
      </w:r>
    </w:p>
    <w:p>
      <w:pPr>
        <w:spacing w:line="360" w:before="120" w:after="120" w:lineRule="auto"/>
        <w:jc w:val="left"/>
        <w:ind w:firstLine="400" w:firstLineChars="200" w:right="0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食：餐补直接到银行卡或餐卡，累计消费公司买单</w:t>
      </w:r>
    </w:p>
    <w:p>
      <w:pPr>
        <w:spacing w:line="360" w:before="120" w:after="120" w:lineRule="auto"/>
        <w:jc w:val="left"/>
        <w:ind w:firstLine="400" w:firstLineChars="200" w:right="0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住：房补在手，租房不糗，公司两公里范围内，通勤短，幸福长</w:t>
      </w:r>
    </w:p>
    <w:p>
      <w:pPr>
        <w:spacing w:line="360" w:before="120" w:after="120" w:lineRule="auto"/>
        <w:jc w:val="left"/>
        <w:ind w:firstLine="400" w:firstLineChars="200" w:right="0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行：企业滴滴，出行无忧</w:t>
      </w:r>
    </w:p>
    <w:p>
      <w:pPr>
        <w:spacing w:line="360" w:before="120" w:after="120" w:lineRule="auto"/>
        <w:jc w:val="left"/>
        <w:ind w:firstLine="400" w:firstLineChars="200" w:right="0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娱乐：公司贴心准备团建基金供你吃喝玩乐，办公区专设桌游角，想来点硬核的，前台领取健身卡，去健身</w:t>
      </w:r>
    </w:p>
    <w:p>
      <w:pPr>
        <w:spacing w:line="312" w:before="60" w:after="60" w:lineRule="auto"/>
        <w:jc w:val="left"/>
      </w:pPr>
      <w:r>
        <w:rPr>
          <w:b w:val="true"/>
          <w:bCs w:val="true"/>
          <w:color w:val="333333"/>
          <w:sz w:val="24"/>
          <w:szCs w:val="24"/>
          <w:rFonts w:ascii="微软雅黑" w:cs="微软雅黑" w:eastAsia="微软雅黑" w:hAnsi="微软雅黑"/>
        </w:rPr>
        <w:t xml:space="preserve">六、校招日历</w:t>
      </w:r>
    </w:p>
    <w:p>
      <w:pPr>
        <w:spacing w:line="360" w:before="120" w:after="60" w:lineRule="auto"/>
        <w:jc w:val="left"/>
        <w:ind w:firstLine="420" w:firstLineChars="200"/>
      </w:pP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网申 </w:t>
      </w:r>
      <w:r>
        <w:rPr>
          <w:color w:val="333333"/>
          <w:sz w:val="21"/>
          <w:szCs w:val="21"/>
          <w:rFonts w:ascii="微软雅黑" w:cs="微软雅黑" w:eastAsia="微软雅黑" w:hAnsi="微软雅黑" w:hint="eastAsia"/>
        </w:rPr>
        <w:t xml:space="preserve">9</w:t>
      </w: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月-</w:t>
      </w:r>
      <w:r>
        <w:rPr>
          <w:color w:val="333333"/>
          <w:sz w:val="21"/>
          <w:szCs w:val="21"/>
          <w:rFonts w:ascii="微软雅黑" w:cs="微软雅黑" w:eastAsia="微软雅黑" w:hAnsi="微软雅黑" w:hint="eastAsia"/>
        </w:rPr>
        <w:t xml:space="preserve">10</w:t>
      </w: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月</w:t>
      </w:r>
    </w:p>
    <w:p>
      <w:pPr>
        <w:spacing w:line="360" w:before="120" w:after="60" w:lineRule="auto"/>
        <w:jc w:val="left"/>
        <w:ind w:firstLine="400" w:firstLineChars="200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https://campus.metaapp.cn/</w:t>
      </w:r>
    </w:p>
    <w:p>
      <w:pPr>
        <w:spacing w:line="360" w:before="120" w:after="60" w:lineRule="auto"/>
        <w:jc w:val="left"/>
        <w:ind w:firstLine="420" w:firstLineChars="200"/>
      </w:pP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笔试（部分岗位） </w:t>
      </w:r>
      <w:r>
        <w:rPr>
          <w:color w:val="333333"/>
          <w:sz w:val="21"/>
          <w:szCs w:val="21"/>
          <w:rFonts w:ascii="微软雅黑" w:cs="微软雅黑" w:eastAsia="微软雅黑" w:hAnsi="微软雅黑" w:hint="eastAsia"/>
        </w:rPr>
        <w:t xml:space="preserve">9</w:t>
      </w: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月-</w:t>
      </w:r>
      <w:r>
        <w:rPr>
          <w:color w:val="333333"/>
          <w:sz w:val="21"/>
          <w:szCs w:val="21"/>
          <w:rFonts w:ascii="微软雅黑" w:cs="微软雅黑" w:eastAsia="微软雅黑" w:hAnsi="微软雅黑" w:hint="eastAsia"/>
        </w:rPr>
        <w:t xml:space="preserve">11</w:t>
      </w: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月</w:t>
      </w:r>
    </w:p>
    <w:p>
      <w:pPr>
        <w:spacing w:line="360" w:before="120" w:after="60" w:lineRule="auto"/>
        <w:jc w:val="left"/>
        <w:ind w:firstLine="420" w:firstLineChars="200"/>
      </w:pP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面试（三轮） </w:t>
      </w:r>
      <w:r>
        <w:rPr>
          <w:color w:val="333333"/>
          <w:sz w:val="21"/>
          <w:szCs w:val="21"/>
          <w:rFonts w:ascii="微软雅黑" w:cs="微软雅黑" w:eastAsia="微软雅黑" w:hAnsi="微软雅黑" w:hint="eastAsia"/>
        </w:rPr>
        <w:t xml:space="preserve">9</w:t>
      </w: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月-</w:t>
      </w:r>
      <w:r>
        <w:rPr>
          <w:color w:val="333333"/>
          <w:sz w:val="21"/>
          <w:szCs w:val="21"/>
          <w:rFonts w:ascii="微软雅黑" w:cs="微软雅黑" w:eastAsia="微软雅黑" w:hAnsi="微软雅黑" w:hint="eastAsia"/>
        </w:rPr>
        <w:t xml:space="preserve">12</w:t>
      </w: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月</w:t>
      </w:r>
    </w:p>
    <w:p>
      <w:pPr>
        <w:spacing w:line="360" w:before="120" w:after="60" w:lineRule="auto"/>
        <w:jc w:val="left"/>
        <w:ind w:firstLine="420" w:firstLineChars="200"/>
      </w:pP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Offer发放 三方协议签订 </w:t>
      </w:r>
      <w:r>
        <w:rPr>
          <w:color w:val="333333"/>
          <w:sz w:val="21"/>
          <w:szCs w:val="21"/>
          <w:rFonts w:ascii="微软雅黑" w:cs="微软雅黑" w:eastAsia="微软雅黑" w:hAnsi="微软雅黑" w:hint="eastAsia"/>
        </w:rPr>
        <w:t xml:space="preserve">9</w:t>
      </w: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月-</w:t>
      </w:r>
      <w:r>
        <w:rPr>
          <w:color w:val="333333"/>
          <w:sz w:val="21"/>
          <w:szCs w:val="21"/>
          <w:rFonts w:ascii="微软雅黑" w:cs="微软雅黑" w:eastAsia="微软雅黑" w:hAnsi="微软雅黑" w:hint="eastAsia"/>
        </w:rPr>
        <w:t xml:space="preserve">12</w:t>
      </w: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月</w:t>
      </w:r>
    </w:p>
    <w:p>
      <w:pPr>
        <w:spacing w:line="312" w:before="60" w:after="60" w:lineRule="auto"/>
        <w:jc w:val="left"/>
      </w:pPr>
      <w:r>
        <w:rPr>
          <w:b w:val="true"/>
          <w:bCs w:val="true"/>
          <w:color w:val="333333"/>
          <w:sz w:val="24"/>
          <w:szCs w:val="24"/>
          <w:rFonts w:ascii="微软雅黑" w:cs="微软雅黑" w:eastAsia="微软雅黑" w:hAnsi="微软雅黑"/>
        </w:rPr>
        <w:t xml:space="preserve">七、互动交流群</w:t>
      </w:r>
    </w:p>
    <w:p>
      <w:pPr>
        <w:spacing w:line="360" w:before="120" w:after="60" w:lineRule="auto"/>
        <w:jc w:val="left"/>
      </w:pPr>
      <w:r>
        <w:rPr>
          <w:b w:val="true"/>
          <w:bCs w:val="true"/>
          <w:color w:val="333333"/>
          <w:sz w:val="21"/>
          <w:szCs w:val="21"/>
          <w:rFonts w:ascii="微软雅黑" w:cs="微软雅黑" w:eastAsia="微软雅黑" w:hAnsi="微软雅黑"/>
        </w:rPr>
        <w:t xml:space="preserve">添加下方QQ号加入互动交流群</w:t>
      </w:r>
    </w:p>
    <w:p>
      <w:pPr>
        <w:spacing w:line="360" w:before="120" w:after="60" w:lineRule="auto"/>
        <w:jc w:val="left"/>
      </w:pPr>
      <w:r>
        <w:rPr>
          <w:color w:val="333333"/>
          <w:sz w:val="21"/>
          <w:szCs w:val="21"/>
          <w:rFonts w:ascii="微软雅黑" w:cs="微软雅黑" w:eastAsia="微软雅黑" w:hAnsi="微软雅黑"/>
        </w:rPr>
        <w:t xml:space="preserve">HR在线答疑，学长学姐经验分享，更有精彩活动等你来参加，说不定还能拿到神秘礼品哦~</w:t>
      </w:r>
    </w:p>
    <w:p>
      <w:pPr>
        <w:spacing w:line="360" w:before="120" w:after="60" w:lineRule="auto"/>
        <w:jc w:val="left"/>
      </w:pPr>
      <w:r>
        <w:rPr>
          <w:b w:val="true"/>
          <w:bCs w:val="true"/>
          <w:color w:val="333333"/>
          <w:sz w:val="21"/>
          <w:szCs w:val="21"/>
          <w:rFonts w:ascii="微软雅黑" w:cs="微软雅黑" w:eastAsia="微软雅黑" w:hAnsi="微软雅黑"/>
        </w:rPr>
        <w:t xml:space="preserve">研发类岗位交流群：</w:t>
      </w:r>
      <w:r>
        <w:rPr>
          <w:b w:val="true"/>
          <w:bCs w:val="true"/>
          <w:color w:val="333333"/>
          <w:sz w:val="21"/>
          <w:szCs w:val="21"/>
          <w:rFonts w:ascii="微软雅黑" w:cs="微软雅黑" w:eastAsia="微软雅黑" w:hAnsi="微软雅黑" w:hint="eastAsia"/>
        </w:rPr>
        <w:t xml:space="preserve">763702679</w:t>
      </w:r>
    </w:p>
    <w:p>
      <w:pPr>
        <w:spacing w:line="360" w:before="120" w:after="60" w:lineRule="auto"/>
        <w:jc w:val="left"/>
      </w:pPr>
      <w:r>
        <w:rPr>
          <w:b w:val="true"/>
          <w:bCs w:val="true"/>
          <w:color w:val="333333"/>
          <w:sz w:val="21"/>
          <w:szCs w:val="21"/>
          <w:rFonts w:ascii="微软雅黑" w:cs="微软雅黑" w:eastAsia="微软雅黑" w:hAnsi="微软雅黑"/>
        </w:rPr>
        <w:t xml:space="preserve">非研发类岗位交流群：</w:t>
      </w:r>
      <w:r>
        <w:rPr>
          <w:b w:val="true"/>
          <w:bCs w:val="true"/>
          <w:color w:val="333333"/>
          <w:sz w:val="21"/>
          <w:szCs w:val="21"/>
          <w:rFonts w:ascii="微软雅黑" w:cs="微软雅黑" w:eastAsia="微软雅黑" w:hAnsi="微软雅黑" w:hint="eastAsia"/>
        </w:rPr>
        <w:t xml:space="preserve">463158211</w:t>
      </w:r>
    </w:p>
    <w:p>
      <w:pPr>
        <w:pStyle w:val="list"/>
        <w:spacing w:line="312" w:before="60" w:after="60" w:lineRule="auto"/>
        <w:jc w:val="left"/>
        <w:ind w:firstLineChars="0"/>
        <w:numPr>
          <w:ilvl w:val="0"/>
          <w:numId w:val="2"/>
        </w:numPr>
      </w:pPr>
      <w:r>
        <w:rPr>
          <w:b w:val="true"/>
          <w:bCs w:val="true"/>
          <w:color w:val="333333"/>
          <w:sz w:val="24"/>
          <w:szCs w:val="24"/>
          <w:rFonts w:ascii="微软雅黑" w:cs="微软雅黑" w:eastAsia="微软雅黑" w:hAnsi="微软雅黑"/>
        </w:rPr>
        <w:t xml:space="preserve">联系方式</w:t>
      </w:r>
    </w:p>
    <w:p>
      <w:pPr>
        <w:spacing w:line="312" w:before="60" w:after="60" w:lineRule="auto"/>
        <w:jc w:val="left"/>
      </w:pPr>
      <w:r>
        <w:rPr>
          <w:color w:val="333333"/>
          <w:sz w:val="20"/>
          <w:szCs w:val="20"/>
          <w:rFonts w:ascii="微软雅黑" w:cs="微软雅黑" w:eastAsia="微软雅黑" w:hAnsi="微软雅黑"/>
        </w:rPr>
        <w:t xml:space="preserve">公司地址：</w:t>
      </w:r>
    </w:p>
    <w:p>
      <w:pPr>
        <w:jc w:val="left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成都：</w:t>
      </w:r>
      <w:r>
        <w:rPr>
          <w:color w:val="333333"/>
          <w:sz w:val="20"/>
          <w:szCs w:val="20"/>
          <w:rFonts w:ascii="微软雅黑" w:cs="微软雅黑" w:eastAsia="微软雅黑" w:hAnsi="微软雅黑"/>
        </w:rPr>
        <w:t xml:space="preserve">高新区天府四街易上OCG国际中心C座</w:t>
      </w:r>
    </w:p>
    <w:p>
      <w:pPr>
        <w:jc w:val="left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北京：</w:t>
      </w:r>
      <w:r>
        <w:rPr>
          <w:color w:val="333333"/>
          <w:sz w:val="20"/>
          <w:szCs w:val="20"/>
          <w:rFonts w:ascii="微软雅黑" w:cs="微软雅黑" w:eastAsia="微软雅黑" w:hAnsi="微软雅黑"/>
        </w:rPr>
        <w:t xml:space="preserve">望京东路1号中轻大厦</w:t>
      </w:r>
    </w:p>
    <w:p>
      <w:pPr>
        <w:jc w:val="left"/>
      </w:pPr>
      <w:r>
        <w:rPr>
          <w:color w:val="333333"/>
          <w:sz w:val="20"/>
          <w:szCs w:val="20"/>
          <w:rFonts w:ascii="微软雅黑" w:cs="微软雅黑" w:eastAsia="微软雅黑" w:hAnsi="微软雅黑"/>
        </w:rPr>
        <w:t xml:space="preserve">厦门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：</w:t>
      </w:r>
      <w:r>
        <w:rPr>
          <w:color w:val="333333"/>
          <w:sz w:val="20"/>
          <w:szCs w:val="20"/>
          <w:rFonts w:ascii="微软雅黑" w:cs="微软雅黑" w:eastAsia="微软雅黑" w:hAnsi="微软雅黑"/>
        </w:rPr>
        <w:t xml:space="preserve">思明区望海路软件园二期</w:t>
      </w:r>
    </w:p>
    <w:p>
      <w:pPr>
        <w:spacing w:line="360" w:before="120" w:after="60" w:lineRule="auto"/>
        <w:jc w:val="left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校招HR微信：18328591745（添加请备注 学校+姓名）</w:t>
      </w:r>
    </w:p>
    <w:p>
      <w:pPr>
        <w:spacing w:line="360" w:before="120" w:after="60" w:lineRule="auto"/>
        <w:jc w:val="left"/>
      </w:pPr>
      <w:r>
        <w:rPr>
          <w:color w:val="333333"/>
          <w:sz w:val="20"/>
          <w:szCs w:val="20"/>
          <w:rFonts w:ascii="微软雅黑" w:cs="微软雅黑" w:eastAsia="微软雅黑" w:hAnsi="微软雅黑"/>
        </w:rPr>
        <w:t xml:space="preserve">招聘官网：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https://campus.metaapp.cn/</w:t>
      </w:r>
    </w:p>
    <w:p>
      <w:pPr>
        <w:spacing w:line="360" w:before="120" w:after="60" w:lineRule="auto"/>
        <w:jc w:val="left"/>
      </w:pPr>
      <w:r>
        <w:rPr>
          <w:color w:val="333333"/>
          <w:sz w:val="20"/>
          <w:szCs w:val="20"/>
          <w:rFonts w:ascii="微软雅黑" w:cs="微软雅黑" w:eastAsia="微软雅黑" w:hAnsi="微软雅黑"/>
        </w:rPr>
        <w:t xml:space="preserve">校招邮箱：</w:t>
      </w: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yuan.yuan@appshahe.com</w:t>
      </w:r>
    </w:p>
    <w:p>
      <w:pPr>
        <w:spacing w:line="360" w:before="120" w:after="60" w:lineRule="auto"/>
        <w:jc w:val="left"/>
      </w:pPr>
      <w:r/>
    </w:p>
    <w:p>
      <w:pPr>
        <w:spacing w:line="360" w:before="120" w:after="60" w:lineRule="auto"/>
        <w:jc w:val="left"/>
      </w:pPr>
      <w:r>
        <w:rPr>
          <w:color w:val="333333"/>
          <w:sz w:val="20"/>
          <w:szCs w:val="20"/>
          <w:rFonts w:ascii="微软雅黑" w:cs="微软雅黑" w:eastAsia="微软雅黑" w:hAnsi="微软雅黑" w:hint="eastAsia"/>
        </w:rPr>
        <w:t xml:space="preserve">附件：</w:t>
      </w:r>
    </w:p>
    <w:p>
      <w:pPr>
        <w:jc w:val="center"/>
      </w:pP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 w:hint="eastAsia"/>
        </w:rPr>
        <w:t xml:space="preserve">MetaApp（233乐园）</w:t>
      </w: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/>
        </w:rPr>
        <w:t xml:space="preserve">202</w:t>
      </w: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 w:hint="eastAsia"/>
        </w:rPr>
        <w:t xml:space="preserve">2</w:t>
      </w: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/>
        </w:rPr>
        <w:t xml:space="preserve">届</w:t>
      </w: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 w:hint="eastAsia"/>
        </w:rPr>
        <w:t xml:space="preserve">秋</w:t>
      </w: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/>
        </w:rPr>
        <w:t xml:space="preserve">季校园招聘</w:t>
      </w:r>
      <w:r>
        <w:rPr>
          <w:b w:val="true"/>
          <w:bCs w:val="true"/>
          <w:color w:val="333333"/>
          <w:sz w:val="30"/>
          <w:szCs w:val="30"/>
          <w:rFonts w:ascii="微软雅黑" w:cs="微软雅黑" w:eastAsia="微软雅黑" w:hAnsi="微软雅黑" w:hint="eastAsia"/>
        </w:rPr>
        <w:t xml:space="preserve">岗位详情</w:t>
      </w:r>
    </w:p>
    <w:tbl>
      <w:tblPr>
        <w:tblW w:type="dxa" w:w="8522"/>
        <w:tblStyle w:val="5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type="dxa" w:w="107"/>
          <w:right w:type="dxa" w:w="107"/>
        </w:tblCellMar>
        <w:tblInd w:type="nil" w:w="0"/>
        <w:tblLayout w:type="autofit"/>
      </w:tblPr>
      <w:tblGrid>
        <w:gridCol w:w="2167"/>
        <w:gridCol w:w="6355"/>
      </w:tblGrid>
      <w:tr>
        <w:tc>
          <w:tcPr>
            <w:gridSpan w:val="2"/>
            <w:tcW w:w="8522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30"/>
                <w:szCs w:val="30"/>
                <w:vertAlign w:val="baseline"/>
                <w:rFonts w:ascii="微软雅黑" w:cs="微软雅黑" w:eastAsia="微软雅黑" w:hAnsi="微软雅黑" w:hint="default"/>
              </w:rPr>
              <w:t xml:space="preserve">商务/增长类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商务专员</w:t>
            </w:r>
          </w:p>
        </w:tc>
        <w:tc>
          <w:tcPr>
            <w:vAlign w:val="top"/>
            <w:tcW w:w="6355" w:type="dxa"/>
          </w:tcPr>
          <w:p>
            <w:pPr>
              <w:jc w:val="both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both"/>
              <w:ind w:firstLineChars="0"/>
              <w:numPr>
                <w:ilvl w:val="0"/>
                <w:numId w:val="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负责游戏数据分析，游戏引入的准备工作，和开发者沟通和联系；</w:t>
            </w:r>
          </w:p>
          <w:p>
            <w:pPr>
              <w:pStyle w:val="list"/>
              <w:jc w:val="both"/>
              <w:ind w:firstLine="0" w:firstLineChars="0" w:leftChars="0"/>
              <w:numPr>
                <w:ilvl w:val="0"/>
                <w:numId w:val="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跟进合同和结算的内容流程；</w:t>
            </w:r>
          </w:p>
          <w:p>
            <w:pPr>
              <w:pStyle w:val="list"/>
              <w:jc w:val="both"/>
              <w:ind w:firstLine="0" w:firstLineChars="0" w:leftChars="0"/>
              <w:numPr>
                <w:ilvl w:val="0"/>
                <w:numId w:val="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信息收集需求的整理。</w:t>
            </w:r>
          </w:p>
          <w:p>
            <w:pPr>
              <w:jc w:val="both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both"/>
              <w:ind w:leftChars="0"/>
              <w:numPr>
                <w:ilvl w:val="0"/>
                <w:numId w:val="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若实习则要求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每周至少4天实习，实习三个月以上；</w:t>
            </w:r>
          </w:p>
          <w:p>
            <w:pPr>
              <w:pStyle w:val="list"/>
              <w:jc w:val="both"/>
              <w:ind w:firstLine="0" w:firstLineChars="0" w:leftChars="0"/>
              <w:numPr>
                <w:ilvl w:val="0"/>
                <w:numId w:val="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形象气质佳，外向开放，善于与人沟通；</w:t>
            </w:r>
          </w:p>
          <w:p>
            <w:pPr>
              <w:pStyle w:val="list"/>
              <w:jc w:val="both"/>
              <w:ind w:firstLine="0" w:firstLineChars="0" w:leftChars="0"/>
              <w:numPr>
                <w:ilvl w:val="0"/>
                <w:numId w:val="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了解互联网和新媒体，喜欢游戏；</w:t>
            </w:r>
          </w:p>
          <w:p>
            <w:pPr>
              <w:pStyle w:val="list"/>
              <w:jc w:val="both"/>
              <w:ind w:firstLine="0" w:firstLineChars="0" w:leftChars="0"/>
              <w:numPr>
                <w:ilvl w:val="0"/>
                <w:numId w:val="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有互联网、内容类产品运营经验者优先；</w:t>
            </w:r>
          </w:p>
          <w:p>
            <w:pPr>
              <w:jc w:val="both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5、认真、负责、执行力强。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广告投放专员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协助日常信息流广告投放执行；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协助投放经理进行代理沟通，收集代理投放信息；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统计分析代理投放数据，整理代理投放总结周报、月报；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参与方案讨论&amp;撰写&amp;执行，与投放、创意沟通协作。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细致认真有责任心；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2、广告、传媒、新闻类专业优先，有过广告投放实习经验优先；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销售专员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负责客户的信息收集及客户拓展工作，同时需要解决客户销售过程中的问题；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维护日常客户关系，及时就客户服务过程中的问题进行整理，并寻求内部解决；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推动客户广告投放的开户，上线，效果跟踪等各流程的顺利进行。</w:t>
            </w:r>
          </w:p>
          <w:p>
            <w:pPr>
              <w:jc w:val="both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任职要求：</w:t>
            </w:r>
          </w:p>
          <w:p>
            <w:pPr>
              <w:pStyle w:val="list"/>
              <w:jc w:val="both"/>
              <w:ind w:leftChars="0"/>
              <w:numPr>
                <w:ilvl w:val="0"/>
                <w:numId w:val="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市场营销相关专业应届本科</w:t>
            </w:r>
          </w:p>
          <w:p>
            <w:pPr>
              <w:jc w:val="both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2、沟通能力及抗压能力强，能独立拓展客户</w:t>
            </w:r>
          </w:p>
        </w:tc>
      </w:tr>
      <w:tr>
        <w:tc>
          <w:tcPr>
            <w:gridSpan w:val="2"/>
            <w:tcW w:w="8522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30"/>
                <w:szCs w:val="30"/>
                <w:vertAlign w:val="baseline"/>
                <w:rFonts w:ascii="微软雅黑" w:cs="微软雅黑" w:eastAsia="微软雅黑" w:hAnsi="微软雅黑" w:hint="eastAsia"/>
              </w:rPr>
              <w:t xml:space="preserve">设计/美术类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广告素材设计师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主要负责公司产品在巨量、快手、广点通、爱奇艺等媒体投放广告的相关设计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跟踪产出实现效果、提出合理改善方案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持续关注设计趋势、分享设计经验、推动提高团队的产出水平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任职条件：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1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本科及以上学历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2. 熟练使用Ae、Pr、Ps、Ai等软件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</w:tc>
      </w:tr>
      <w:tr>
        <w:trPr>
          <w:trHeight w:val="309" w:hRule="atLeast"/>
        </w:trP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原画设计师（场景or角色）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工作职责：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角色：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1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负责产出项目内主角、服装部件、角色部件、NPC等原画设定；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根据项目角色原画标准及工艺流程，审核并跟进外包资源，针对外包制作的资产进行反馈和修改；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负责项目角色方向宣传图的设计与绘制；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场景：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1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负责产出项目内场景概念、物件、建筑、载具等原画设定；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根据项目场景原画标准及工艺流程，审核并跟进外包资源，针对外包制作的资产进行反馈和修改；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负责项目场景方向宣传图的设计与绘制； 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任职要求： 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1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美术设计相关专业毕业，具备优秀的美术功底及审美；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具备良好的沟通能力与团队协作能力，高度的工作责任心和敬业精神；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精通各类2D绘制软件的使用和流程工艺； 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4、熟悉主流二次元风格特征特点，能快速的适应项目细分风格； 5、对潮流敏感，能快速抓住当下流行元素，合理运用进角色原画设计里；</w:t>
            </w:r>
          </w:p>
        </w:tc>
      </w:tr>
      <w:tr>
        <w:trPr>
          <w:trHeight w:val="309" w:hRule="atLeast"/>
        </w:trP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3D角色设计师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工作职责： 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1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根据原画设计制作3D角色相关资产，还原并升华原画设计的3D效果，包括但不限于角色发型，五官部件，角色服装，角色道具，NPC，怪物等；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配合动画设计师对模型资产进行合理布线，保证模型资产符合动作绑定需求；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根据项目3D角色标准及工艺流程，审核并跟进外包资源，针对外包制作的资产进行反馈和修改；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对项目内3D角色资产进行管理和维护； 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任职要求： 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1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美术设计相关专业毕业，具备优秀的美术功底及审美；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具备良好的沟通能力与团队协作能力，高度的工作责任心和敬业精神； 熟练各类标准的3D角色资产制作工艺流程和软件使用，包括但不限于NPR，PBR，手绘等；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具备高模，低模的制作能力，对Marvelous，Houdini等新的建模工艺有一定的了解和使用；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至少熟悉一款常用商业引擎UE4/Unity； 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5、熟练二次元风格建模和贴图制作，熟悉其他主流风格；</w:t>
            </w:r>
          </w:p>
        </w:tc>
      </w:tr>
      <w:tr>
        <w:trPr>
          <w:trHeight w:val="309" w:hRule="atLeast"/>
        </w:trP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3D场景设计师（物件or地编方向）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工作职责：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物件方向： 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1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根据原画设计或参考图制作3D场景物件相关资产，还原并升华原画设计的3D效果；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根据项目要求拆分规则，对场景物件进行拆分，并测试组件化组合效果；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根据项目3D场景物件标准及工艺流程，审核并跟进外包资源，针对外包制作的资产进行反馈和修改；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对项目内3D场景物件资产进行管理和维护；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地编方向：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1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配合总监及TA制定项目3D场景关卡相关美术标准，并定期维护更新标准内容； 配合产品和程序开发关卡编辑器，归纳总结专业地编工具，将地编工作系统化小白化，满足小白用户的UGC需求；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制定3D场景地编工艺流程，对灯光系统、碰撞系统、寻路系统、天空环境、引擎环境等进行专业的分析，制定相应标准； 3、关注并学习行业3D场景地编相关技术发展，保持公司在3D场景地编技术积累跟紧行业发展步伐，不断提高场景渲染效果，优化场景渲染效率； 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任职要求： 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1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美术设计相关专业毕业，具备优秀的美术功底及审美；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具备良好的沟通能力与团队协作能力，高度的工作责任心和敬业精神；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熟练各类标准的3D场景物件资产制作工艺流程和软件使用，包括但不限于NPR，PBR，手绘等；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具备高模，低模的制作能力，对Marvelous，Houdini等新的建模工艺有一定的了解和使用；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至少熟悉一款常用商业引擎UE4/Unity； 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6、熟练二次元风格建模和贴图制作，熟悉其他主流风格；</w:t>
            </w:r>
          </w:p>
        </w:tc>
      </w:tr>
      <w:tr>
        <w:trPr>
          <w:trHeight w:val="309" w:hRule="atLeast"/>
        </w:trP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3D动作设计师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工作职责： 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1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负责项目内主角，NPC，怪物，交互物件等资产骨骼设置及绑定；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负责项目内3D动作库的资产设计与制作，包含表情动画的制作；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配合3D角色设计师进行模型布线审核，以符合后续动作绑定标准；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根据项目3D动作标准及工艺流程，审核并跟进外包资源，针对外包制作的资产进行反馈和修改；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1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对项目内3D动作资产进行管理和维护；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任职要求： 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2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美术设计相关专业毕业，具备优秀的美术功底及审美；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具备良好的沟通能力与团队协作能力，高度的工作责任心和敬业精神；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熟练各类标准的3D动作资产制作工艺流程和软件使用；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熟悉人物，动物，机械等运动规律，能较好的设计并制作出自然、流畅、合理的动作；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至少熟悉一款常用商业引擎UE4/Unity； 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6、熟悉二次元风格动画制作要领，熟悉其他风格动画制作要点； 7、软件要求3DMax；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增长运营部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-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视频剪辑师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2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负责公司各类休闲游戏产品视频广告素材的制作；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有游戏营销概念，能够充分基于游戏核心玩法、广告创意理念进行产出；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任职要求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2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多媒体、动画、影视制作、数字媒体等相关专业优先；优秀的应届毕业生优先考虑，表现优异者可直接转正；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2、熟练运用pr或Ae等视频剪辑合成软件；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商务部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-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视频剪辑师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2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负责公司各类休闲游戏产品视频广告素材的制作；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有游戏营销概念，能够充分基于游戏核心玩法、广告创意理念进行产出。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2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多媒体、动画、影视制作、数字媒体等相关专业优先；优秀的应届毕业生优先考虑，表现优异者可直接转正；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熟练运用pr或Ae等视频剪辑合成软件；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拥有巨量引擎、快手、广点通等广告视频制作经验者优先；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爱玩休闲小游戏，熟悉游戏玩法，善于总结游戏有吸引力的点并应用到广告视频制作上；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5、具备较强的逻辑思维能力、沟通无障碍，有团队精神，能承受较强的工作压力。</w:t>
            </w:r>
          </w:p>
        </w:tc>
      </w:tr>
      <w:tr>
        <w:tc>
          <w:tcPr>
            <w:gridSpan w:val="2"/>
            <w:tcW w:w="8522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30"/>
                <w:szCs w:val="30"/>
                <w:vertAlign w:val="baseline"/>
                <w:rFonts w:ascii="微软雅黑" w:cs="微软雅黑" w:eastAsia="微软雅黑" w:hAnsi="微软雅黑" w:hint="default"/>
              </w:rPr>
              <w:t xml:space="preserve">测试类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测试工程师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2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保障产品质量，包括功能测试、性能测试、稳定性测试、兼容性测试、自动化测试等；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持续跟踪线上问题，并从中归类总结，同时对线上crash、反馈等数据建立有效的监控体系；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对产品需求、产品开发等提出改进建议，参与优化项目流程；4、时刻保持学习的状态，善于总结、优化测试流程，合理创新。岗位要求：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2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计算机或相关专业优先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熟练掌握Android操作系统，熟悉Android、iOS双系统系统优先；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熟练掌握Java、Object-C、Python等其中的一门或多门语言；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具备自动化与业务相结合的实际工作经验；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5、良好的学习能力和技术钻研能力，优秀的沟通表达能力，严谨的逻辑思维能力热爱测试工作，良好的责任心和主动性。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MetaWorld测试工程师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2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负责需求分析，测试计划制定，测试用例设计，测试执行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负责移动端游戏性能测试及分析，可以定位出性能瓶颈原因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2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喜爱游戏行业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有自动化代码经验或其他任何代码经验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编程出身优先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很强的执行力和抗压能力，敢于提出问题，积极思考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有很强的执行力和沟通能力，与项目组策划、程序、美术部门积极有效沟通，推动问题及时合理的解决，能定期总结问题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测试思维逻辑清晰，有一定的归类能力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7、额外有桌面软件测试经验优先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</w:tc>
      </w:tr>
      <w:tr>
        <w:tc>
          <w:tcPr>
            <w:gridSpan w:val="2"/>
            <w:tcW w:w="8522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30"/>
                <w:szCs w:val="30"/>
                <w:vertAlign w:val="baseline"/>
                <w:rFonts w:ascii="微软雅黑" w:cs="微软雅黑" w:eastAsia="微软雅黑" w:hAnsi="微软雅黑" w:hint="default"/>
              </w:rPr>
              <w:t xml:space="preserve">策划类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游戏策划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2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协助主策进行数据配置和维护工作；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协助主策进行策划案的撰写和跟进工作；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2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进行游戏资源、文档、数据收集及整理。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3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热爱游戏，熟悉市面上各种游戏的玩法与设计；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具备较好的逻辑思维能力和学习能力，有一定的抗压能力；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有一定的审美水平，对自我要求高；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4、计算机相关专业或文学艺术类优先。</w:t>
            </w:r>
          </w:p>
        </w:tc>
      </w:tr>
      <w:tr>
        <w:tc>
          <w:tcPr>
            <w:gridSpan w:val="2"/>
            <w:tcW w:w="8522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30"/>
                <w:szCs w:val="30"/>
                <w:vertAlign w:val="baseline"/>
                <w:rFonts w:ascii="微软雅黑" w:cs="微软雅黑" w:eastAsia="微软雅黑" w:hAnsi="微软雅黑" w:hint="default"/>
              </w:rPr>
              <w:t xml:space="preserve">产品类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MetaWorld产品经理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3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协助主策进行数据配置和维护工作；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协助主策进行策划案的撰写和跟进工作；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进行游戏资源、文档、数据收集及整理。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3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热爱游戏，熟悉市面上各种游戏的玩法与设计；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具备较好的逻辑思维能力和学习能力，有一定的抗压能力；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有一定的审美水平，对自我要求高；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4、计算机相关专业或文学艺术类优先。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增长产品经理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负责用户增长相关分析，对策略分析、输出、效果、运营追踪负责。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3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深入了解业务，基于业务目标，业务背景和现状，建立分析假设、框架和验证方法，提供正确数据和定性结论；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搭建监测指标体系，通过用户增长的框架和分析方法，针对拉新、留存、转化优化等进行深入的专题分析；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为了特定业务目标，配合业务部门满足关键指标临时监控、并推动最终的监控产品化；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熟悉数据生产，收益策略相关项目效果评估，为运营策略和产品优化提供数据支撑；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3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熟练使用SQL等数据库查询语言，统计基础扎实；了解Python、hive、数据仓库理论优先，有定量分析项目经验优先；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2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、擅长与内、外部合作团队交流沟通，有跨部门跨团队项目推动力，快速响应需求，拥抱变化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商业化产品经理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3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负责平台的商业化策略设计及落地执行，规划商业化节奏，提升平台广告收入及会员收入；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结合平台的不同用户的内容喜好和消费行为，探索并驱动广告的销售和产品及售卖模式创新；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通过业务逻辑和数据分析，挖掘当前广告客户投放存在的问题，并给出优化方案并实施；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制定产品/项目的目标，统筹协调市场、销售、运营等多方资源并通过有效手段影响业务体系，推动收入目标达成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3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商业产品策略能力：深入理解商业产品，对消费型场景具备好奇心，乐于体验，在其他内容开放平台及直播平台（如：头条号、微信公众平台、企鹅号、抖音、快手、各直播平台等）有商业化经验者优先，在创业公司操盘过百万DAU的用户产品商业化项目的同学优先；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2、 必需数据能力：通过数据分析产品缺陷和产品体验的问题，通过用户需求调研，不断优化产品设计；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产品经理（内容策略&amp;数据分析方向）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3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协助完成数据产品、数据分析、数据体系建设和梳理、数据异常跟踪排查等工作；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配合产品经理设计方案、输出需求，协调推进团队内研发测试等工作；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与相关团队成员如分析师、算法同学配合完成目标；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支持内容生态组及运营组的相关需求落地，跟踪数据和用户反馈，迭代优化内容结构。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3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计算机、信息管理相关专业，研究生优先；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有BI、SQL相关背景知识或实习经验优先；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结构化思维，理解、沟通、探索、快速学习能力；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4、热爱游戏，对游戏市场具备足够的敏感度，熟悉各类型游戏，擅长挖掘优质游戏优先。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B端产品经理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3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通过数据分析，需求调研，abtest 等方式持续提升业务指标及运营效率；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负责运营管理后台及前端产品优化等工作；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3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跟进项目设计、开发、QA和上线等环节，保证项目进度质量。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4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良好的问题分析和解决能力，优秀的逻辑思维能力，极强的数据敏感度；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2、善于独立思考，沟通能力强，乐于通过数据分析问题；3、结构化思维，理解、沟通、探索、快速学习能力。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C端产品经理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4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通过数据分析，需求调研，abtest 等方式持续提升业务指标及运营效率；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负责用户侧产品规划设计工作；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跟进项目设计、开发、QA和上线等环节，保证项目进度质量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4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良好的问题分析和解决能力，优秀的逻辑思维能力，极强的数据敏感度；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善于独立思考，沟通能力强，乐于通过数据分析问题；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3、结构化思维，理解、沟通、探索、快速学习能力</w:t>
            </w:r>
          </w:p>
        </w:tc>
      </w:tr>
      <w:tr>
        <w:tc>
          <w:tcPr>
            <w:gridSpan w:val="2"/>
            <w:tcW w:w="8522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30"/>
                <w:szCs w:val="30"/>
                <w:vertAlign w:val="baseline"/>
                <w:rFonts w:ascii="微软雅黑" w:cs="微软雅黑" w:eastAsia="微软雅黑" w:hAnsi="微软雅黑" w:hint="default"/>
              </w:rPr>
              <w:t xml:space="preserve">运营类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海外游戏运营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4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学习和接触海外游戏测评，资源整理，游戏数据分析等；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与其他运营团队一起跟进运营流程；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负责游戏运营日报整理和发布，并总结分析给团队；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总结工作内容，提交实习日报。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4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游戏爱好者优先；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有互联网、内容类产品运营经验者优先；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认真、负责、执行力强；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英文好，CET 6级优先；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熟练使用WORD、EXCEL；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6、了解海外网络文化、熟悉海外社媒平台优先。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广告运营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4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协助日常客户广告投放执行；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协助投放经理进行账户搭建，数据整理；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统计分析账户投放数据，整理汇总投放总结周报、月报；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参与方案讨论&amp;撰写&amp;执行，与投放、创意沟通协作。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4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该岗位需要候选人非常细致认真有责任心；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2、广告、传媒、新闻类专业优先，有过广告投放实习经验优先；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广告联运部门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-产品运营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4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协助完成数据产品、数据分析、数据体系建设和梳理、数据异常跟踪排查等工作；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配合产品经理设计方案、输出需求，协调推进团队内研发测试等工作；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与相关团队成员如分析师、算法同学配合完成目标；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4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计算机、信息管理相关专业，研究生优先；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有BI、SQL相关背景知识或实习经验优先；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3、结构化思维，理解、沟通、探索、快速学习能力；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增长运营部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-产品运营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4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负责产品用户增长工作，通过渠道投放等方式扩大流量池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负责搭建投放平台，不断对投放平台进行迭代和优化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通过ABtest实验和分析，优化产品漏斗，提升各关键指标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；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任职要求：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1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、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985，211高校应届生， 移动互联网从业经验，有独立负责项目经验者优先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4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具备跨部门协调与工作能力，与UI设计师、开发团队保持顺畅沟通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3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、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产品思维敏捷，洞察力强；有很强的逻辑思维、沟通能力、抗压能力，思维开放、善于学习创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新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创作者运营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5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作为连接公司和创作者的核心桥梁：保持与创作者社区的沟通，支持创作者需求，活跃社区生态氛围，并将创作者的需求意见反馈给公司；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优质创作者的筛选发掘引入、跟进扶持、运营推广，并采取各种方式引导作者提高内容产出；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协助面向社群的推广和教程、及社群内容的制作，包括但不限于图文、直播、长短视频；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协助策划、组织线上线下的创作者社区活动；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协助创作者论坛、社区平台、群组的日常维护管理。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5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热爱游戏、有动手创作游戏的欲望，喜欢和游戏开发者相处。有一定的游戏行业从业经验和资源优先；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曾经参与过游戏开发优先；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性格有耐心，需要有很强的沟通能力和同理心；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具有较强的组织能力；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5、较好的文字能力，能熟练运用PPT、EXCEL、和图片/视频编辑工具优先。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发行游戏运营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5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参与游戏的发行工作，包括但不限于：游戏评测、游戏数据分析、游戏合作对接、游戏分发流程协作；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对商务提测的产品进行初评，并给出意见；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负责游戏数据日报整理和发布，并总结分析给团队；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对工作内容进行总结提炼，形成文档；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根据部门内其他工作要求，配合保质保量完成。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5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应届生，如果实习每周至少4-5天实习；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游戏爱好者，游戏涉猎广泛者优先；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3、敢想、敢说、敢做，具有团队合作精神；</w:t>
            </w:r>
          </w:p>
        </w:tc>
      </w:tr>
      <w:tr>
        <w:tc>
          <w:tcPr>
            <w:gridSpan w:val="2"/>
            <w:tcW w:w="8522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30"/>
                <w:szCs w:val="30"/>
                <w:vertAlign w:val="baseline"/>
                <w:rFonts w:ascii="微软雅黑" w:cs="微软雅黑" w:eastAsia="微软雅黑" w:hAnsi="微软雅黑" w:hint="default"/>
              </w:rPr>
              <w:t xml:space="preserve">互联网程序类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Android工程师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5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负责公司 Android 客户端的研发和维护工作；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负责产品的详细技术架构设计与技术难点攻关；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 Android 平台产品的核心框架的设计和改进；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设计良好的代码结构，不断迭代重构；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负责基础模块和组件的研发和维护；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关注多个性能指标，不断优化提升用户体验。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5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熟练掌握常见的开源框架及其设计原理，优秀的编程思想；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熟悉常用算法及数据结构；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丰富的 Android 平台开发经验，比较多的系统架构能力和经验；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了解 Framework 层，良好的源码阅读习惯；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能够创造前所未有的方案解决新问题，代码整洁；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有多个完整的 Android App 项目经验，至少参加过一个完整的 Android APP 的技术框架搭建、关键技术选型工作；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7、有强烈的责任心和团队精神，善于沟通。加分项：有性能优化相关经验的优先。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IOS工程师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5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负责公司 Android 客户端的研发和维护工作；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负责产品的详细技术架构设计与技术难点攻关；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 Android 平台产品的核心框架的设计和改进；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设计良好的代码结构，不断迭代重构；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负责基础模块和组件的研发和维护；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关注多个性能指标，不断优化提升用户体验。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5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熟练掌握常见的开源框架及其设计原理，优秀的编程思想；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熟悉常用算法及数据结构；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丰富的 Android 平台开发经验，比较多的系统架构能力和经验；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了解 Framework 层，良好的源码阅读习惯；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能够创造前所未有的方案解决新问题，代码整洁；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有多个完整的 Android App 项目经验，至少参加过一个完整的 Android APP 的技术框架搭建、关键技术选型工作；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7、有强烈的责任心和团队精神，善于沟通。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golang/java数据开发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1、负责公司 海量 数据开发、数据ETL、数据服务 开发运维与调优工作。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2、参与研究并发现系统性能瓶颈、设计缺陷、提出改进方案并实施。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3、能够与产品经理、管理团队进行良好的沟通合作、按时按质保量完成开发任务。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 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5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计算机，软件工程相关专业优先；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热爱计算机技术，掌握至少一门编程语言（包括但不限于 C/C++/Python/Go/Rust/Java）；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扎实的计算机专业基础，包括算法、数据结构、操作系统、体系结构等； 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优秀的学习和沟通能力；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对大数据、数据分析、数据服务抱有极大的兴趣。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加分项： 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5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具有可观测性、分布式、缓存、消息队列、Docker、K8s、微服务、hadoop、hive、spark、Flink等技术的实践经验；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5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热爱开源，为开源项目贡献过代码； 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3、参加过重要计算机类竞赛并获奖，有实习或者项目经验。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算法工程师（数据分析方向）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6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参与广告业务的数据分析和算法策略优化；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 岗位要求：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6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计算机、数学、电子工程、通信等相关专业优先； 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熟练掌握NLP常见框架，dssm, deepFM、LR、DNN、LSTM, Bert等，并具备一定的技术调研能力；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扎实的算法和数据结构基础，优秀的工程实现能力，精通C/C++、Java、Python等至少一门编程语言；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4、分析能力，沟通协调能力，执行力，创新能力，有一定的工程实践能力，良好的编码习惯"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推荐算法工程师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1、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参与推荐算法research；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2、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参与机器学习平台建设； 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3、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参与模型serving强化，和众多优秀的工程师一起用新技术在算法领域进行创新。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6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计算机、数学、电子工程、通信等相关专业优先；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熟练掌握NLP常见框架，dssm, deepFM、LR、DNN、LSTM, Bert等，并具备一定的技术调研能力；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扎实的算法和数据结构基础，优秀的工程实现能力，精通C/C++、Java、Python等至少一门编程语言；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4、分析能力，沟通协调能力，执行力，创新能力，有一定的工程实践能力，良好的编码习惯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中台全栈工程师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6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岗位全栈技术，负责工程效率，项目管理，公司效能相关系统的研发。 肩负全公司自动化, ，提高效率和生产力的重任；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优化和连接CI/CD持续集成 、 代码审核 、发版上线流程，赋能研发。提高生产力， 推进自动化；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整合IM通讯软件 、wiki知识库 /、邮箱 、 待办TODO的信息和通知， 产出工具。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6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认可研发效能的重要性，对自动化和提高效率有热情，productivity hacker；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优秀的逻辑思维和沟通能力，优秀的工程和解决问题能力，逢山开路遇水搭桥；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3、全栈技术能力，擅长学习，收集分析信息，熟练翻墙科学上网加。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Android开发工程师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6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主要负责android系统平台上的客户端软件的产品开发与维护；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能够协同其他开发工程师，共同参与项目研发；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负责公司核心应用系统产品升级及维护、性能优化；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协助公司Web平台、其他移动平台开发、框架、实现工作。岗位要求：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6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本科以上学历；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要求计算机基础扎实，熟悉掌握网络、操作系统、算法、内存管理等；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熟悉掌握Android开发和Java编程语言，深入理解Android系统底层技术；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熟悉客户端常见架构，具备架构设计能力，至少主导过一个完整的应用技术框架搭建、关键技术选型工作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熟悉客户端架构设计、移动安全、性能优化、稳定性保障等相关技术是加分项；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6. 有较强的逻辑/概率思维能力，善于分析、归纳、描述、沟通、和解决问题。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web开发工程师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6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参与公司web相关页面的开发；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参与实现各种动画效果；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7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参与到团队日常版本的维护工作。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 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6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熟悉了解过Vue.js/React.js；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熟练使用js和css，并对Es5和Es6语法有一定了解；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熟练使用脚手架创建一个新项目，并了解一些基本的配置；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熟练代码管理工具Git；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良好的编码习惯；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8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良好的沟通能力，善于团队合作；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7、学习能力强，乐观积极，富有责任使命感，较好的沟通协作能力，较强的主动性和推动能力，持续改进和优化现有的业务需求。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业务研发部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-Java开发工程师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6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负责公司业务研发和维护工作；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负责根据产品需求，分析技术要点，并梳理出技术方案；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具有良好的编码习惯，提供不断学习设计模式和技术框架，完善项目；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69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有关注数据、监控的意识，并通过日志等分析问题原因，快速定位。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7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具有良好的编码习惯，优秀的编程思想；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熟悉数据结构和算法，对网络相关知识要有一定理解；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熟悉Java底层数据类型，常用的list、set、map等组件；4、熟悉spring全家桶的技术要点；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0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有强烈的责任心和团队精神，善于沟通；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6、有过优秀项目经验者优先。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广告联运部门</w:t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-Java开发工程师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7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参与广告系统B端平台和C端引擎的开发；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1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参与客户端广告SDK和聚合SDK的开发；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7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具有良好的编码习惯，优秀的编程思想；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熟悉数据结构和算法，对网络相关知识要有一定理解；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熟悉Java底层数据类型，常用的list、set、map等组件；4、熟悉spring全家桶的技术要点；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2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有强烈的责任心和团队精神，善于沟通；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6、有过优秀项目经验者优先。</w:t>
            </w:r>
          </w:p>
        </w:tc>
      </w:tr>
      <w:tr>
        <w:tc>
          <w:tcPr>
            <w:tcW w:w="2167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sql数据开发工程师</w:t>
            </w:r>
          </w:p>
        </w:tc>
        <w:tc>
          <w:tcPr>
            <w:tcW w:w="6355" w:type="dxa"/>
          </w:tcPr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工作职责：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1.完成业务部门的统计报表需求.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2.设计和处理统计方案,能够实现复杂的统计逻辑.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3.参与数据仓库的开发与设计.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4.维护表报的稳定运行.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任职要求：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1.至少会应用C++,Python,Java,R,Scala里面的两种或两种以上的编程语言.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2.能够使用SQL语言进行复杂业务场景统计,SQL可以是标准SQL或者是其他方言的SQL均可.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3.了解在并发环境下编程的处理方法和处理思想.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4.了解基本的统计学概念和处理方法,并且可以使用编程语言实现对应的统计语义.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5.拥有大数据处理思维,了解大数据处理常用数据结构和算法.</w:t>
            </w:r>
            <w:r>
              <w:br w:type="textWrapping"/>
            </w: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eastAsia"/>
              </w:rPr>
              <w:t xml:space="preserve">6.拥有有计算机专业学历,并且拥有高级统计学或者应用统计学的学习经历者优先.</w:t>
            </w:r>
          </w:p>
        </w:tc>
      </w:tr>
      <w:tr>
        <w:tc>
          <w:tcPr>
            <w:gridSpan w:val="2"/>
            <w:tcW w:w="8522" w:type="dxa"/>
          </w:tcPr>
          <w:p>
            <w:pPr>
              <w:jc w:val="center"/>
            </w:pPr>
            <w:r>
              <w:rPr>
                <w:b w:val="true"/>
                <w:bCs w:val="true"/>
                <w:color w:val="333333"/>
                <w:sz w:val="30"/>
                <w:szCs w:val="30"/>
                <w:vertAlign w:val="baseline"/>
                <w:rFonts w:ascii="微软雅黑" w:cs="微软雅黑" w:eastAsia="微软雅黑" w:hAnsi="微软雅黑" w:hint="default"/>
              </w:rPr>
              <w:t xml:space="preserve">游戏程序类</w:t>
            </w:r>
          </w:p>
        </w:tc>
      </w:tr>
      <w:tr>
        <w:tc>
          <w:tcPr>
            <w:tcW w:w="2167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TS开发工程师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负责游戏各个功能模块方案的实现。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任职要求：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7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对消息或事件机制必须熟练掌握，能分清消息在客户端内传递和多端传递的区别. 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掌握常用的数据结构（树/哈希表...）。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对所有逻辑执行的性能开销必须完全掌握，知道诸如脏标记/对象池等性能优化方案。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3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对常见的游戏类型（MOBA/FPS/TPS/MMO）的各种常见功能（角色/背包/道具/属性/等级...）要比较熟悉。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5、具备良好的编程习惯(清晰的文档及注释)及较强代码规范意识，有高度责任心，能承受较大压力，有较强的自驱力。</w:t>
            </w:r>
          </w:p>
        </w:tc>
      </w:tr>
      <w:tr>
        <w:tc>
          <w:tcPr>
            <w:tcW w:w="2167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MetaWorld研发工程师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岗位职责：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负责游戏各方面的开发和实现。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岗位要求：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7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对游戏开发感兴趣；有游戏开发经验，有完整上线游戏经验优先；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逻辑思维强, 掌握常用的数据结构；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4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热爱玩游戏, 对常见的游戏类型（MOBA/FPS/TPS/MMO/SLG/TCG等..）的各种常见功能（角色/背包/道具/属性/技能...）要比较熟悉；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4、学习能力强，负责，承压，自驱，熟练翻墙加分。</w:t>
            </w:r>
          </w:p>
        </w:tc>
      </w:tr>
      <w:tr>
        <w:tc>
          <w:tcPr>
            <w:tcW w:w="2167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UE4黄埔培训生</w:t>
            </w:r>
          </w:p>
        </w:tc>
        <w:tc>
          <w:tcPr>
            <w:tcW w:w="6355" w:type="dxa"/>
          </w:tcPr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岗位JD: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什么是【MetaApp UE4培训营】？</w:t>
            </w:r>
          </w:p>
          <w:p>
            <w:pPr>
              <w:pStyle w:val="list"/>
              <w:jc w:val="left"/>
              <w:ind w:firstLineChars="0"/>
              <w:numPr>
                <w:ilvl w:val="0"/>
                <w:numId w:val="7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是MetaApp 公司内部的UE4人才培训项目；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入职后带薪脱产两个月（是的，两个月培训期间只学习不工作）进行培训学习；</w:t>
            </w:r>
          </w:p>
          <w:p>
            <w:pPr>
              <w:pStyle w:val="list"/>
              <w:jc w:val="left"/>
              <w:ind w:firstLine="0" w:firstLineChars="0" w:leftChars="0"/>
              <w:numPr>
                <w:ilvl w:val="0"/>
                <w:numId w:val="75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培训课程内容：3D; UE C++; UE; 图形学和渲染；4.培训结束通过考核后，成为公司的游戏编辑器项目的UE开发工程师；</w:t>
            </w:r>
          </w:p>
          <w:p>
            <w:pPr>
              <w:jc w:val="left"/>
              <w:ind w:leftChars="0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您将会获得：</w:t>
            </w:r>
          </w:p>
          <w:p>
            <w:pPr>
              <w:pStyle w:val="list"/>
              <w:jc w:val="left"/>
              <w:ind w:leftChars="0"/>
              <w:numPr>
                <w:ilvl w:val="0"/>
                <w:numId w:val="76"/>
              </w:numPr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带薪接受游戏开发市场上最前沿最正规的UE4培训，与资深开发工程师一起迅速成长；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2.10年+经验的资深工程会成为您的导师，为您解答技术/行业问题；</w:t>
            </w:r>
          </w:p>
          <w:p>
            <w:pPr>
              <w:jc w:val="left"/>
            </w:pPr>
            <w:r>
              <w:rPr>
                <w:b w:val="true"/>
                <w:bCs w:val="true"/>
                <w:color w:val="333333"/>
                <w:sz w:val="22"/>
                <w:szCs w:val="22"/>
                <w:vertAlign w:val="baseline"/>
                <w:rFonts w:ascii="微软雅黑" w:cs="微软雅黑" w:eastAsia="微软雅黑" w:hAnsi="微软雅黑" w:hint="default"/>
              </w:rPr>
              <w:t xml:space="preserve">3.最快了解游戏开发、游戏工业化过程的途径0；4.大厂同级别薪资+全职同级别福利；5.课程、资料、设备全由公司免费提供，只需要您认真学习；</w:t>
            </w:r>
          </w:p>
        </w:tc>
      </w:tr>
    </w:tbl>
    <w:p>
      <w:pPr>
        <w:jc w:val="left"/>
      </w:pPr>
      <w:r/>
    </w:p>
    <w:sectPr>
      <w:pgSz w:w="11905" w:h="16837" w:orient="landscape" w:code="240"/>
      <w:pgMar w:top="1440" w:right="1800" w:bottom="1440" w:left="1800" w:header="850" w:footer="991" w:gutter="0" w:mirrorMargins="false"/>
      <w:type w:val="nextPage"/>
      <w:docGrid w:linePitch="312" w:type="lines"/>
    </w:sectPr>
  </w:body>
  <w:background/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lvl w:ilvl="0" w15:tentative="1">
      <w:start w:val="1"/>
      <w:numFmt w:val="chineseCounting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multiLevelType w:val="hybridMultilevel"/>
    <w:lvl w:ilvl="0" w15:tentative="1">
      <w:start w:val="1"/>
      <w:numFmt w:val="chineseCounting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multiLevelType w:val="hybridMultilevel"/>
    <w:lvl w:ilvl="0" w15:tentative="1">
      <w:start w:val="1"/>
      <w:numFmt w:val="decimal"/>
      <w:lvlText w:val="%1.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multiLevelType w:val="hybridMultilevel"/>
    <w:lvl w:ilvl="0" w15:tentative="1">
      <w:start w:val="1"/>
      <w:numFmt w:val="decimal"/>
      <w:lvlText w:val="%1.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 w15:restartNumberingAfterBreak="0">
    <w:multiLevelType w:val="hybridMultilevel"/>
    <w:lvl w:ilvl="0" w15:tentative="1">
      <w:start w:val="1"/>
      <w:numFmt w:val="decimal"/>
      <w:lvlText w:val="%1.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multiLevelType w:val="hybridMultilevel"/>
    <w:lvl w:ilvl="0" w15:tentative="1">
      <w:start w:val="1"/>
      <w:numFmt w:val="decimal"/>
      <w:lvlText w:val="%1、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 w15:restartNumberingAfterBreak="0">
    <w:multiLevelType w:val="hybridMultilevel"/>
    <w:lvl w:ilvl="0" w15:tentative="1">
      <w:start w:val="1"/>
      <w:numFmt w:val="decimal"/>
      <w:lvlText w:val="%1.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multiLevelType w:val="hybridMultilevel"/>
    <w:lvl w:ilvl="0" w15:tentative="1">
      <w:start w:val="1"/>
      <w:numFmt w:val="decimal"/>
      <w:lvlText w:val="%1."/>
      <w:lvlJc w:val="left"/>
      <w:pPr>
        <w:ind w:left="420" w:hanging="420"/>
      </w:pPr>
    </w:lvl>
    <w:lvl w:ilvl="1" w15:tentative="1">
      <w:start w:val="1"/>
      <w:numFmt w:val="lowerLetter"/>
      <w:lvlText w:val="%2)"/>
      <w:lvlJc w:val="left"/>
      <w:pPr>
        <w:ind w:left="840" w:hanging="420"/>
      </w:pPr>
    </w:lvl>
    <w:lvl w:ilvl="2" w15:tentative="1">
      <w:start w:val="1"/>
      <w:numFmt w:val="lowerRoman"/>
      <w:lvlText w:val="%3."/>
      <w:lvlJc w:val="right"/>
      <w:pPr>
        <w:ind w:left="1260" w:hanging="420"/>
      </w:pPr>
    </w:lvl>
    <w:lvl w:ilvl="3" w15:tentative="1">
      <w:start w:val="1"/>
      <w:numFmt w:val="decimal"/>
      <w:lvlText w:val="%4."/>
      <w:lvlJc w:val="left"/>
      <w:pPr>
        <w:ind w:left="1680" w:hanging="420"/>
      </w:pPr>
    </w:lvl>
    <w:lvl w:ilvl="4" w15:tentative="1">
      <w:start w:val="1"/>
      <w:numFmt w:val="lowerLetter"/>
      <w:lvlText w:val="%5)"/>
      <w:lvlJc w:val="left"/>
      <w:pPr>
        <w:ind w:left="2100" w:hanging="420"/>
      </w:pPr>
    </w:lvl>
    <w:lvl w:ilvl="5" w15:tentative="1">
      <w:start w:val="1"/>
      <w:numFmt w:val="lowerRoman"/>
      <w:lvlText w:val="%6."/>
      <w:lvlJc w:val="right"/>
      <w:pPr>
        <w:ind w:left="2520" w:hanging="420"/>
      </w:pPr>
    </w:lvl>
    <w:lvl w:ilvl="6" w15:tentative="1">
      <w:start w:val="1"/>
      <w:numFmt w:val="decimal"/>
      <w:lvlText w:val="%7."/>
      <w:lvlJc w:val="left"/>
      <w:pPr>
        <w:ind w:left="2940" w:hanging="420"/>
      </w:pPr>
    </w:lvl>
    <w:lvl w:ilvl="7" w15:tentative="1">
      <w:start w:val="1"/>
      <w:numFmt w:val="lowerLetter"/>
      <w:lvlText w:val="%8)"/>
      <w:lvlJc w:val="left"/>
      <w:pPr>
        <w:ind w:left="3360" w:hanging="420"/>
      </w:pPr>
    </w:lvl>
    <w:lvl w:ilvl="8" w15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  <w:useFELayout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Pargraph">
    <w:name w:val="Normal Paragraph"/>
    <w:qFormat/>
    <w:pPr>
      <w:widowControl w:val="0"/>
      <w:jc w:val="both"/>
    </w:pPr>
  </w:style>
  <w:style w:type="character" w:default="1" w:styleId="NormalCharacter">
    <w:name w:val="Normal Character"/>
    <w:uiPriority w:val="1"/>
    <w:semiHidden/>
    <w:unhideWhenUsed/>
  </w:style>
  <w:style w:type="table" w:default="1" w:styleId="Normal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">
    <w:name w:val="heading 1"/>
    <w:basedOn w:val="NormalPargraph"/>
    <w:next w:val="NormalPargraph"/>
    <w:link w:val="heading1Char"/>
    <w:uiPriority w:val="9"/>
    <w:qFormat/>
    <w:rsid w:val="000F56CA"/>
    <w:pPr>
      <w:keepNext/>
      <w:keepLines/>
      <w:spacing w:before="210" w:after="210" w:line="348" w:lineRule="auto"/>
      <w:outlineLvl w:val="0"/>
    </w:pPr>
    <w:rPr>
      <w:b/>
      <w:bCs/>
      <w:kern w:val="40"/>
      <w:sz w:val="40"/>
      <w:szCs w:val="40"/>
    </w:rPr>
  </w:style>
  <w:style w:type="paragraph" w:styleId="heading2">
    <w:name w:val="heading 2"/>
    <w:basedOn w:val="NormalPargraph"/>
    <w:next w:val="NormalPargraph"/>
    <w:link w:val="heading2Char"/>
    <w:uiPriority w:val="9"/>
    <w:unhideWhenUsed/>
    <w:qFormat/>
    <w:rsid w:val="000F56CA"/>
    <w:pPr>
      <w:keepNext/>
      <w:keepLines/>
      <w:spacing w:before="200" w:after="200" w:line="348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Pargraph"/>
    <w:next w:val="NormalPargraph"/>
    <w:link w:val="heading3Char"/>
    <w:uiPriority w:val="9"/>
    <w:unhideWhenUsed/>
    <w:qFormat/>
    <w:rsid w:val="003B682B"/>
    <w:pPr>
      <w:keepNext/>
      <w:keepLines/>
      <w:spacing w:before="160" w:after="160" w:line="348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Pargraph"/>
    <w:next w:val="NormalPargraph"/>
    <w:link w:val="heading4Char"/>
    <w:uiPriority w:val="9"/>
    <w:unhideWhenUsed/>
    <w:qFormat/>
    <w:rsid w:val="003B682B"/>
    <w:pPr>
      <w:keepNext/>
      <w:keepLines/>
      <w:spacing w:before="150" w:after="150" w:line="348" w:lineRule="auto"/>
      <w:outlineLvl w:val="3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5">
    <w:name w:val="heading 5"/>
    <w:basedOn w:val="NormalPargraph"/>
    <w:next w:val="NormalPargraph"/>
    <w:link w:val="heading5Char"/>
    <w:uiPriority w:val="9"/>
    <w:unhideWhenUsed/>
    <w:qFormat/>
    <w:rsid w:val="003B682B"/>
    <w:pPr>
      <w:keepNext/>
      <w:keepLines/>
      <w:spacing w:before="150" w:after="150" w:line="348" w:lineRule="auto"/>
      <w:outlineLvl w:val="4"/>
    </w:pPr>
    <w:rPr>
      <w:b/>
      <w:bCs/>
      <w:sz w:val="24"/>
      <w:szCs w:val="24"/>
    </w:rPr>
  </w:style>
  <w:style w:type="paragraph" w:styleId="heading6">
    <w:name w:val="heading 6"/>
    <w:basedOn w:val="NormalPargraph"/>
    <w:next w:val="NormalPargraph"/>
    <w:link w:val="heading6Char"/>
    <w:uiPriority w:val="9"/>
    <w:unhideWhenUsed/>
    <w:qFormat/>
    <w:rsid w:val="003B682B"/>
    <w:pPr>
      <w:keepNext/>
      <w:keepLines/>
      <w:spacing w:before="150" w:after="150" w:line="348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NormalCharacter"/>
    <w:uiPriority w:val="99"/>
    <w:unhideWhenUsed/>
    <w:rsid w:val="00D07874"/>
    <w:rPr>
      <w:color w:val="0563C1" w:themeColor="hyperlink"/>
      <w:u w:val="single"/>
    </w:rPr>
  </w:style>
  <w:style w:type="paragraph" w:styleId="list">
    <w:name w:val="List Paragraph"/>
    <w:basedOn w:val="NormalPargraph"/>
    <w:uiPriority w:val="34"/>
    <w:qFormat/>
    <w:rsid w:val="00F47228"/>
    <w:pPr>
      <w:ind w:firstLineChars="200" w:firstLine="420"/>
    </w:pPr>
  </w:style>
  <w:style w:type="character" w:customStyle="1" w:styleId="heading1Char">
    <w:name w:val="标题 1 字符"/>
    <w:basedOn w:val="NormalCharacter"/>
    <w:link w:val="heading1Paragraph"/>
    <w:uiPriority w:val="9"/>
    <w:rsid w:val="000F56CA"/>
    <w:rPr>
      <w:b/>
      <w:bCs/>
      <w:kern w:val="40"/>
      <w:sz w:val="40"/>
      <w:szCs w:val="40"/>
    </w:rPr>
  </w:style>
  <w:style w:type="character" w:customStyle="1" w:styleId="heading2Char">
    <w:name w:val="标题 2 字符"/>
    <w:basedOn w:val="NormalCharacter"/>
    <w:link w:val="heading2Paragraph"/>
    <w:uiPriority w:val="9"/>
    <w:rsid w:val="000F56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标题 3 字符"/>
    <w:basedOn w:val="NormalCharacter"/>
    <w:link w:val="heading3Paragraph"/>
    <w:uiPriority w:val="9"/>
    <w:rsid w:val="008364E7"/>
    <w:rPr>
      <w:b/>
      <w:bCs/>
      <w:sz w:val="32"/>
      <w:szCs w:val="32"/>
    </w:rPr>
  </w:style>
  <w:style w:type="character" w:customStyle="1" w:styleId="heading4Char">
    <w:name w:val="标题 4 字符"/>
    <w:basedOn w:val="NormalCharacter"/>
    <w:link w:val="heading4Paragraph"/>
    <w:uiPriority w:val="9"/>
    <w:rsid w:val="008364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标题 5 字符"/>
    <w:basedOn w:val="NormalCharacter"/>
    <w:link w:val="heading5Paragraph"/>
    <w:uiPriority w:val="9"/>
    <w:rsid w:val="008364E7"/>
    <w:rPr>
      <w:b/>
      <w:bCs/>
      <w:sz w:val="28"/>
      <w:szCs w:val="28"/>
    </w:rPr>
  </w:style>
  <w:style w:type="character" w:customStyle="1" w:styleId="heading6Char">
    <w:name w:val="标题 6 字符"/>
    <w:basedOn w:val="NormalCharacter"/>
    <w:link w:val="heading6Paragraph"/>
    <w:uiPriority w:val="9"/>
    <w:rsid w:val="008364E7"/>
    <w:rPr>
      <w:rFonts w:asciiTheme="majorHAnsi" w:eastAsiaTheme="majorEastAsia" w:hAnsiTheme="majorHAnsi" w:cstheme="majorBidi"/>
      <w:b/>
      <w:bCs/>
      <w:sz w:val="24"/>
    </w:rPr>
  </w:style>
  <w:style w:type="paragraph" w:styleId="heading1Paragraph">
    <w:name w:val="heading 1"/>
    <w:basedOn w:val="NormalPargraph"/>
    <w:next w:val="NormalPargraph"/>
    <w:link w:val="heading1Char"/>
    <w:uiPriority w:val="9"/>
    <w:qFormat/>
    <w:rsid w:val="008364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Paragraph">
    <w:name w:val="heading 2"/>
    <w:basedOn w:val="NormalPargraph"/>
    <w:next w:val="NormalPargraph"/>
    <w:link w:val="heading2Char"/>
    <w:uiPriority w:val="9"/>
    <w:unhideWhenUsed/>
    <w:qFormat/>
    <w:rsid w:val="008364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Paragraph">
    <w:name w:val="heading 3"/>
    <w:basedOn w:val="NormalPargraph"/>
    <w:next w:val="NormalPargraph"/>
    <w:link w:val="heading3Char"/>
    <w:uiPriority w:val="9"/>
    <w:unhideWhenUsed/>
    <w:qFormat/>
    <w:rsid w:val="008364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Paragraph">
    <w:name w:val="heading 4"/>
    <w:basedOn w:val="NormalPargraph"/>
    <w:next w:val="NormalPargraph"/>
    <w:link w:val="heading4Char"/>
    <w:uiPriority w:val="9"/>
    <w:unhideWhenUsed/>
    <w:qFormat/>
    <w:rsid w:val="008364E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Paragraph">
    <w:name w:val="heading 5"/>
    <w:basedOn w:val="NormalPargraph"/>
    <w:next w:val="NormalPargraph"/>
    <w:link w:val="heading5Char"/>
    <w:uiPriority w:val="9"/>
    <w:unhideWhenUsed/>
    <w:qFormat/>
    <w:rsid w:val="008364E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Paragraph">
    <w:name w:val="heading 6"/>
    <w:basedOn w:val="NormalPargraph"/>
    <w:next w:val="NormalPargraph"/>
    <w:link w:val="heading6Char"/>
    <w:uiPriority w:val="9"/>
    <w:unhideWhenUsed/>
    <w:qFormat/>
    <w:rsid w:val="008364E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dingding_quote">
    <w:name w:val="钉钉文档引用"/>
    <w:qFormat/>
    <w:rsid w:val="0041331C"/>
    <w:pPr>
      <w:pBdr>
        <w:left w:val="single" w:sz="30" w:space="10" w:color="F0F0F0"/>
      </w:pBdr>
    </w:pPr>
    <w:rPr>
      <w:rFonts w:ascii="微软雅黑" w:eastAsia="微软雅黑" w:hAnsi="微软雅黑" w:cs="微软雅黑"/>
      <w:color w:val="ADADAD"/>
      <w:kern w:val="0"/>
      <w:sz w:val="22"/>
      <w:szCs w:val="20"/>
    </w:rPr>
  </w:style>
  <w:style w:type="paragraph" w:styleId="1">
    <w:name w:val="Normal"/>
    <w:pPr>
      <w:jc w:val="both"/>
    </w:pPr>
    <w:rPr>
      <w:sz w:val="21"/>
      <w:szCs w:val="21"/>
    </w:rPr>
  </w:style>
  <w:style w:type="paragraph" w:styleId="2">
    <w:name w:val="footer"/>
    <w:pPr>
      <w:jc w:val="left"/>
    </w:pPr>
    <w:rPr>
      <w:sz w:val="18"/>
      <w:szCs w:val="18"/>
    </w:rPr>
  </w:style>
  <w:style w:type="paragraph" w:styleId="3">
    <w:name w:val="header"/>
    <w:pPr>
      <w:pBdr>
        <w:top w:color="000000" w:space="1" w:val="none" w:sz="0"/>
        <w:bottom w:color="000000" w:space="1" w:val="none" w:sz="0"/>
        <w:left w:color="000000" w:space="5" w:val="none" w:sz="0"/>
        <w:right w:color="000000" w:space="5" w:val="none" w:sz="0"/>
      </w:pBdr>
      <w:spacing w:line="240" w:lineRule="auto"/>
      <w:jc w:val="both"/>
    </w:pPr>
    <w:rPr>
      <w:sz w:val="18"/>
      <w:szCs w:val="18"/>
    </w:rPr>
  </w:style>
  <w:style w:type="table" w:styleId="4">
    <w:name w:val="Normal Table"/>
    <w:tblPr>
      <w:tblCellMar>
        <w:bottom w:type="nil" w:w="0"/>
        <w:top w:type="nil" w:w="0"/>
        <w:left w:type="dxa" w:w="107"/>
        <w:right w:type="dxa" w:w="107"/>
      </w:tblCellMar>
    </w:tblPr>
  </w:style>
  <w:style w:type="table" w:styleId="5">
    <w:name w:val="Table Gri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6">
    <w:name w:val="Default Paragraph Font"/>
    <w:uiPriority w:val="99"/>
    <w:unhideWhenUsed/>
  </w:style>
  <w:style w:type="character" w:styleId="7">
    <w:name w:val="Hyperlink"/>
    <w:rPr>
      <w:u w:val="single"/>
      <w:color w:val="0000FF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image" Target="media/87chhz2l7zx3qi87d52dj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DingTalk Document</dc:title>
  <dc:creator>DingTalk</dc:creator>
  <dc:description>钉钉文档</dc:description>
  <dcterms:created xsi:type="dcterms:W3CDTF">2021-09-01T14:33:45Z</dcterms:created>
  <dcterms:modified xsi:type="dcterms:W3CDTF">2021-09-01T14:33:45Z</dcterms:modified>
</cp:coreProperties>
</file>