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AA81" w14:textId="77777777" w:rsidR="003255B4" w:rsidRDefault="003255B4" w:rsidP="003255B4">
      <w:pPr>
        <w:pStyle w:val="a7"/>
        <w:spacing w:before="0" w:after="0" w:line="192" w:lineRule="auto"/>
        <w:ind w:firstLineChars="0" w:firstLine="0"/>
        <w:rPr>
          <w:rFonts w:ascii="Source Han Sans CN Bold" w:eastAsia="Source Han Sans CN Bold" w:hAnsi="Source Han Sans CN Bold" w:cs="Source Han Sans CN Bold"/>
          <w:bCs w:val="0"/>
        </w:rPr>
      </w:pPr>
      <w:r>
        <w:rPr>
          <w:rFonts w:ascii="Source Han Sans CN Bold" w:eastAsia="Source Han Sans CN Bold" w:hAnsi="Source Han Sans CN Bold" w:cs="Source Han Sans CN Bold" w:hint="eastAsia"/>
          <w:bCs w:val="0"/>
        </w:rPr>
        <w:t>与“埃”同行，精英如林</w:t>
      </w:r>
    </w:p>
    <w:p w14:paraId="6ED2BFEB" w14:textId="57DD1609" w:rsidR="003255B4" w:rsidRDefault="6D6A2F22" w:rsidP="6D6A2F22">
      <w:pPr>
        <w:pStyle w:val="a7"/>
        <w:spacing w:before="0" w:after="0" w:line="192" w:lineRule="auto"/>
        <w:ind w:firstLineChars="0" w:firstLine="0"/>
        <w:rPr>
          <w:rFonts w:ascii="Yu Gothic" w:eastAsiaTheme="minorEastAsia" w:hAnsi="Yu Gothic" w:cs="Yu Gothic"/>
        </w:rPr>
      </w:pPr>
      <w:proofErr w:type="gramStart"/>
      <w:r w:rsidRPr="6D6A2F22">
        <w:rPr>
          <w:rFonts w:ascii="Source Han Sans CN Bold" w:eastAsia="Source Han Sans CN Bold" w:hAnsi="Source Han Sans CN Bold" w:cs="Source Han Sans CN Bold"/>
        </w:rPr>
        <w:t>埃林哲2022届</w:t>
      </w:r>
      <w:proofErr w:type="gramEnd"/>
      <w:r w:rsidRPr="6D6A2F22">
        <w:rPr>
          <w:rFonts w:ascii="Source Han Sans CN Bold" w:eastAsia="Source Han Sans CN Bold" w:hAnsi="Source Han Sans CN Bold" w:cs="Source Han Sans CN Bold"/>
        </w:rPr>
        <w:t>校园招聘</w:t>
      </w:r>
      <w:r w:rsidRPr="002B6501">
        <w:rPr>
          <w:rFonts w:ascii="宋体" w:eastAsia="宋体" w:hAnsi="宋体" w:cs="宋体" w:hint="eastAsia"/>
        </w:rPr>
        <w:t>简</w:t>
      </w:r>
      <w:r w:rsidRPr="6D6A2F22">
        <w:rPr>
          <w:rFonts w:ascii="Yu Gothic" w:eastAsia="Yu Gothic" w:hAnsi="Yu Gothic" w:cs="Yu Gothic"/>
        </w:rPr>
        <w:t>章</w:t>
      </w:r>
    </w:p>
    <w:p w14:paraId="57A33DFF" w14:textId="77777777" w:rsidR="002329E1" w:rsidRPr="002329E1" w:rsidRDefault="002329E1" w:rsidP="002329E1">
      <w:pPr>
        <w:ind w:firstLine="420"/>
      </w:pPr>
    </w:p>
    <w:p w14:paraId="26198B5D" w14:textId="77777777" w:rsidR="003255B4" w:rsidRDefault="4C0E19D9" w:rsidP="4C0E19D9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18"/>
        </w:rPr>
      </w:pPr>
      <w:r w:rsidRPr="4C0E19D9">
        <w:rPr>
          <w:rFonts w:ascii="Source Han Sans CN Normal" w:eastAsia="Source Han Sans CN Normal" w:hAnsi="Source Han Sans CN Normal" w:cs="Source Han Sans CN Normal"/>
          <w:sz w:val="18"/>
          <w:szCs w:val="18"/>
        </w:rPr>
        <w:t>你想与资深leader同行，快速在同龄人中脱颖而出吗？</w:t>
      </w:r>
    </w:p>
    <w:p w14:paraId="3D044554" w14:textId="77777777" w:rsidR="003255B4" w:rsidRDefault="3ED08857" w:rsidP="3ED08857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18"/>
        </w:rPr>
      </w:pPr>
      <w:r w:rsidRPr="3ED08857">
        <w:rPr>
          <w:rFonts w:ascii="Source Han Sans CN Normal" w:eastAsia="Source Han Sans CN Normal" w:hAnsi="Source Han Sans CN Normal" w:cs="Source Han Sans CN Normal"/>
          <w:sz w:val="18"/>
          <w:szCs w:val="18"/>
        </w:rPr>
        <w:t>你想接触各行各业，了解世界领先的信息化产品，不断开阔视野吗？</w:t>
      </w:r>
    </w:p>
    <w:p w14:paraId="67E4797C" w14:textId="77777777" w:rsidR="003255B4" w:rsidRDefault="3ED08857" w:rsidP="3ED08857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18"/>
        </w:rPr>
      </w:pPr>
      <w:r w:rsidRPr="3ED08857">
        <w:rPr>
          <w:rFonts w:ascii="Source Han Sans CN Normal" w:eastAsia="Source Han Sans CN Normal" w:hAnsi="Source Han Sans CN Normal" w:cs="Source Han Sans CN Normal"/>
          <w:sz w:val="18"/>
          <w:szCs w:val="18"/>
        </w:rPr>
        <w:t>如果答案是肯定的，那么机会就在你眼前！</w:t>
      </w:r>
    </w:p>
    <w:p w14:paraId="43157F4F" w14:textId="77777777" w:rsidR="003255B4" w:rsidRDefault="3ED08857" w:rsidP="3ED08857">
      <w:pPr>
        <w:spacing w:line="300" w:lineRule="exact"/>
        <w:ind w:firstLineChars="1288" w:firstLine="2318"/>
        <w:rPr>
          <w:rFonts w:ascii="Source Han Sans CN Normal" w:eastAsia="Source Han Sans CN Normal" w:hAnsi="Source Han Sans CN Normal" w:cs="Source Han Sans CN Normal"/>
          <w:sz w:val="18"/>
          <w:szCs w:val="18"/>
        </w:rPr>
      </w:pPr>
      <w:r w:rsidRPr="3ED08857">
        <w:rPr>
          <w:rFonts w:ascii="Source Han Sans CN Normal" w:eastAsia="Source Han Sans CN Normal" w:hAnsi="Source Han Sans CN Normal" w:cs="Source Han Sans CN Normal"/>
          <w:sz w:val="18"/>
          <w:szCs w:val="18"/>
        </w:rPr>
        <w:t>加入埃林哲，我们为不甘平凡的你提供一个发光发热的机会！</w:t>
      </w:r>
    </w:p>
    <w:p w14:paraId="6A66F516" w14:textId="77777777" w:rsidR="003255B4" w:rsidRDefault="003255B4" w:rsidP="003255B4">
      <w:p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</w:p>
    <w:p w14:paraId="0AD53140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一、公司</w:t>
      </w:r>
      <w:r>
        <w:rPr>
          <w:rFonts w:ascii="宋体" w:eastAsia="宋体" w:hAnsi="宋体" w:cs="宋体" w:hint="eastAsia"/>
          <w:b/>
          <w:color w:val="439EE2"/>
          <w:sz w:val="28"/>
          <w:szCs w:val="28"/>
        </w:rPr>
        <w:t>简</w:t>
      </w:r>
      <w:r>
        <w:rPr>
          <w:rFonts w:ascii="Yu Gothic" w:eastAsia="Yu Gothic" w:hAnsi="Yu Gothic" w:cs="Yu Gothic" w:hint="eastAsia"/>
          <w:b/>
          <w:color w:val="439EE2"/>
          <w:sz w:val="28"/>
          <w:szCs w:val="28"/>
        </w:rPr>
        <w:t>介</w:t>
      </w:r>
    </w:p>
    <w:p w14:paraId="2FCF1913" w14:textId="77777777" w:rsidR="003255B4" w:rsidRDefault="003255B4" w:rsidP="1C6C40F6">
      <w:pPr>
        <w:spacing w:after="160"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bookmarkStart w:id="0" w:name="_Hlk79074522"/>
      <w:r w:rsidRPr="00644EDC">
        <w:rPr>
          <w:rFonts w:ascii="Source Han Sans CN Normal" w:eastAsia="Source Han Sans CN Normal" w:hAnsi="Source Han Sans CN Normal" w:cs="Source Han Sans CN Normal"/>
        </w:rPr>
        <w:t>上海埃林</w:t>
      </w:r>
      <w:r w:rsidRPr="1C6C40F6">
        <w:rPr>
          <w:rFonts w:ascii="Source Han Sans CN Normal" w:eastAsia="Source Han Sans CN Normal" w:hAnsi="Source Han Sans CN Normal" w:cs="Source Han Sans CN Normal"/>
        </w:rPr>
        <w:t>哲软件系统股份有限公司成立于2004年9月，由多位来自IBM、JDE、Accenture等国际著名咨询服务公司的专家顾问所创立，是国家认证软件企业及高新技术企业，SAP及Oracle亚太地区核心合作伙伴，并于2014年在新三板上市</w:t>
      </w:r>
      <w:r w:rsidRPr="00644EDC">
        <w:rPr>
          <w:rFonts w:ascii="Source Han Sans CN Normal" w:eastAsia="Source Han Sans CN Normal" w:hAnsi="Source Han Sans CN Normal" w:cs="Source Han Sans CN Normal"/>
        </w:rPr>
        <w:t>。</w:t>
      </w:r>
    </w:p>
    <w:bookmarkEnd w:id="0"/>
    <w:p w14:paraId="3701C9EA" w14:textId="77777777" w:rsidR="003255B4" w:rsidRDefault="1C6C40F6" w:rsidP="1C6C40F6">
      <w:pPr>
        <w:spacing w:after="160"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  <w:color w:val="000000" w:themeColor="text1"/>
        </w:rPr>
        <w:t>埃林哲集合了</w:t>
      </w:r>
      <w:r w:rsidRPr="1C6C40F6">
        <w:rPr>
          <w:rFonts w:ascii="Source Han Sans CN Normal" w:eastAsia="Source Han Sans CN Normal" w:hAnsi="Source Han Sans CN Normal" w:cs="Source Han Sans CN Normal"/>
        </w:rPr>
        <w:t>世界高端软件产品、自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研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产品及服务，能为各阶段的企业提供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最具性价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比的服务：</w:t>
      </w:r>
    </w:p>
    <w:p w14:paraId="5AABF1F2" w14:textId="77777777" w:rsidR="003255B4" w:rsidRDefault="1C6C40F6" w:rsidP="1C6C40F6">
      <w:pPr>
        <w:pStyle w:val="1"/>
        <w:numPr>
          <w:ilvl w:val="0"/>
          <w:numId w:val="2"/>
        </w:numPr>
        <w:spacing w:line="300" w:lineRule="exact"/>
        <w:ind w:firstLineChars="0"/>
        <w:rPr>
          <w:rFonts w:ascii="Source Han Sans CN Normal" w:eastAsia="Source Han Sans CN Normal" w:hAnsi="Source Han Sans CN Normal" w:cs="Source Han Sans CN Normal"/>
          <w:color w:val="000000" w:themeColor="text1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  <w:color w:val="000000" w:themeColor="text1"/>
        </w:rPr>
        <w:t>SA</w:t>
      </w:r>
      <w:r w:rsidRPr="1C6C40F6">
        <w:rPr>
          <w:rFonts w:ascii="Source Han Sans CN Normal" w:eastAsia="Source Han Sans CN Normal" w:hAnsi="Source Han Sans CN Normal" w:cs="Source Han Sans CN Normal"/>
        </w:rPr>
        <w:t>P认证金牌合作伙伴，获得SAP公司“2018年度合作伙伴嘉奖”、SAP公司“2019年度快速成长云服务合作伙伴”，拥有ERP、人力资源、智能制造等咨询和交付能力</w:t>
      </w:r>
    </w:p>
    <w:p w14:paraId="116DA5E3" w14:textId="77777777" w:rsidR="003255B4" w:rsidRDefault="1C6C40F6" w:rsidP="1C6C40F6">
      <w:pPr>
        <w:pStyle w:val="1"/>
        <w:numPr>
          <w:ilvl w:val="0"/>
          <w:numId w:val="2"/>
        </w:numPr>
        <w:spacing w:line="300" w:lineRule="exact"/>
        <w:ind w:firstLineChars="0"/>
        <w:rPr>
          <w:rFonts w:ascii="Source Han Sans CN Normal" w:eastAsia="Source Han Sans CN Normal" w:hAnsi="Source Han Sans CN Normal" w:cs="Source Han Sans CN Normal"/>
          <w:color w:val="000000" w:themeColor="text1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  <w:color w:val="000000" w:themeColor="text1"/>
        </w:rPr>
        <w:t>O</w:t>
      </w:r>
      <w:r w:rsidRPr="1C6C40F6">
        <w:rPr>
          <w:rFonts w:ascii="Source Han Sans CN Normal" w:eastAsia="Source Han Sans CN Normal" w:hAnsi="Source Han Sans CN Normal" w:cs="Source Han Sans CN Normal"/>
        </w:rPr>
        <w:t>racle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白金级合作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伙伴，大中华级别最高、规模最大Oracle JDE信息咨询服务顾问公司</w:t>
      </w:r>
    </w:p>
    <w:p w14:paraId="3AC8A7A8" w14:textId="6C6F15BE" w:rsidR="003255B4" w:rsidRDefault="1C6C40F6" w:rsidP="1C6C40F6">
      <w:pPr>
        <w:pStyle w:val="1"/>
        <w:numPr>
          <w:ilvl w:val="0"/>
          <w:numId w:val="2"/>
        </w:numPr>
        <w:spacing w:line="300" w:lineRule="exact"/>
        <w:ind w:firstLineChars="0"/>
        <w:rPr>
          <w:rFonts w:ascii="Source Han Sans CN Normal" w:eastAsia="Source Han Sans CN Normal" w:hAnsi="Source Han Sans CN Normal" w:cs="Source Han Sans CN Normal"/>
          <w:color w:val="000000" w:themeColor="text1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公司成立17年，核心团队从事信息科技服务经验超过20年</w:t>
      </w:r>
    </w:p>
    <w:p w14:paraId="271E3885" w14:textId="084A2DB7" w:rsidR="003255B4" w:rsidRDefault="1C6C40F6" w:rsidP="1C6C40F6">
      <w:pPr>
        <w:pStyle w:val="1"/>
        <w:numPr>
          <w:ilvl w:val="0"/>
          <w:numId w:val="2"/>
        </w:numPr>
        <w:spacing w:line="300" w:lineRule="exact"/>
        <w:ind w:firstLineChars="0"/>
        <w:rPr>
          <w:color w:val="000000" w:themeColor="text1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拥有自主研发团队，在数字化、互联网时代推动企业持续创新的科技公司</w:t>
      </w:r>
    </w:p>
    <w:p w14:paraId="4D6AFC30" w14:textId="77777777" w:rsidR="003255B4" w:rsidRDefault="1C6C40F6" w:rsidP="1C6C40F6">
      <w:pPr>
        <w:pStyle w:val="1"/>
        <w:numPr>
          <w:ilvl w:val="0"/>
          <w:numId w:val="2"/>
        </w:numPr>
        <w:spacing w:after="160" w:line="300" w:lineRule="exact"/>
        <w:ind w:firstLineChars="0"/>
        <w:rPr>
          <w:rFonts w:ascii="Source Han Sans CN Normal" w:eastAsia="Source Han Sans CN Normal" w:hAnsi="Source Han Sans CN Normal" w:cs="Source Han Sans CN Normal"/>
          <w:color w:val="000000" w:themeColor="text1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  <w:color w:val="000000" w:themeColor="text1"/>
        </w:rPr>
        <w:t>聚焦行</w:t>
      </w:r>
      <w:r w:rsidRPr="1C6C40F6">
        <w:rPr>
          <w:rFonts w:ascii="Source Han Sans CN Normal" w:eastAsia="Source Han Sans CN Normal" w:hAnsi="Source Han Sans CN Normal" w:cs="Source Han Sans CN Normal"/>
        </w:rPr>
        <w:t>业、提供精选、精准的行业全面信息技术科技解决方案，持续推动客户创新</w:t>
      </w:r>
    </w:p>
    <w:p w14:paraId="1C59AE48" w14:textId="77777777" w:rsidR="003255B4" w:rsidRDefault="1C6C40F6" w:rsidP="1C6C40F6">
      <w:pPr>
        <w:spacing w:after="160"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发展至今，埃林哲服务了国药器械集团、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中燃集团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、海尔日日顺、扬子江药业、百胜餐饮、美国UTC集团等覆盖医药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医疗大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健康、智能制造、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全渠道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分销及零售连锁、餐饮连锁、商业地产、畜牧养殖等二十多个行业，世界各地600+家中大型企业客</w:t>
      </w:r>
      <w:r w:rsidRPr="1C6C40F6">
        <w:rPr>
          <w:rFonts w:ascii="宋体" w:eastAsia="宋体" w:hAnsi="宋体" w:cs="宋体"/>
        </w:rPr>
        <w:t>户</w:t>
      </w:r>
      <w:r w:rsidRPr="1C6C40F6">
        <w:rPr>
          <w:rFonts w:ascii="Source Han Sans CN Normal" w:eastAsia="Source Han Sans CN Normal" w:hAnsi="Source Han Sans CN Normal" w:cs="Source Han Sans CN Normal"/>
        </w:rPr>
        <w:t>。</w:t>
      </w:r>
    </w:p>
    <w:p w14:paraId="377FC8C3" w14:textId="77777777" w:rsidR="003255B4" w:rsidRPr="00856E80" w:rsidRDefault="1C6C40F6" w:rsidP="1C6C40F6">
      <w:p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总部在上海，在北京、深圳、成都、青岛、郑州、大连、武汉、西安、苏州等地设有9个分&amp;子公司，4个资源中心，2个海外办事处。在重庆、长沙、杭州、南京、济南等20多个城市设有销售服务人员。旗下也有多家分别从事信息科技咨询服务、SaaS软件服务等各类服务的全资公司。</w:t>
      </w:r>
    </w:p>
    <w:p w14:paraId="3C45BB0E" w14:textId="77777777" w:rsidR="003255B4" w:rsidRDefault="003255B4" w:rsidP="1C6C40F6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5A25D63C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二、加入埃林哲的理由</w:t>
      </w:r>
    </w:p>
    <w:p w14:paraId="7898A6F1" w14:textId="77777777" w:rsidR="003255B4" w:rsidRDefault="32852768" w:rsidP="32852768">
      <w:pPr>
        <w:spacing w:line="300" w:lineRule="exact"/>
        <w:ind w:left="420" w:firstLine="420"/>
        <w:rPr>
          <w:rFonts w:ascii="Source Han Sans CN Normal" w:eastAsia="Source Han Sans CN Normal" w:hAnsi="Source Han Sans CN Normal" w:cs="Source Han Sans CN Normal"/>
        </w:rPr>
      </w:pP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同事关系融洽</w:t>
      </w:r>
      <w:r w:rsidRPr="32852768">
        <w:rPr>
          <w:rFonts w:ascii="Source Han Sans CN Normal" w:eastAsia="Source Han Sans CN Normal" w:hAnsi="Source Han Sans CN Normal" w:cs="Source Han Sans CN Normal"/>
        </w:rPr>
        <w:t>：在这里，关系简单、沟通顺畅、效率奇高，</w:t>
      </w:r>
      <w:proofErr w:type="gramStart"/>
      <w:r w:rsidRPr="32852768">
        <w:rPr>
          <w:rFonts w:ascii="Source Han Sans CN Normal" w:eastAsia="Source Han Sans CN Normal" w:hAnsi="Source Han Sans CN Normal" w:cs="Source Han Sans CN Normal"/>
        </w:rPr>
        <w:t>职场关系</w:t>
      </w:r>
      <w:proofErr w:type="gramEnd"/>
      <w:r w:rsidRPr="32852768">
        <w:rPr>
          <w:rFonts w:ascii="Source Han Sans CN Normal" w:eastAsia="Source Han Sans CN Normal" w:hAnsi="Source Han Sans CN Normal" w:cs="Source Han Sans CN Normal"/>
        </w:rPr>
        <w:t>so easy。不用分心，只需要享受在工作中的充实与温暖</w:t>
      </w:r>
      <w:r w:rsidRPr="32852768">
        <w:rPr>
          <w:rFonts w:ascii="Yu Gothic" w:eastAsia="Yu Gothic" w:hAnsi="Yu Gothic" w:cs="Yu Gothic"/>
        </w:rPr>
        <w:t>。</w:t>
      </w:r>
    </w:p>
    <w:p w14:paraId="13496204" w14:textId="77777777" w:rsidR="003255B4" w:rsidRDefault="32852768" w:rsidP="32852768">
      <w:pPr>
        <w:spacing w:line="300" w:lineRule="exact"/>
        <w:ind w:left="420" w:firstLine="420"/>
        <w:rPr>
          <w:rFonts w:ascii="Source Han Sans CN Normal" w:eastAsia="Source Han Sans CN Normal" w:hAnsi="Source Han Sans CN Normal" w:cs="Source Han Sans CN Normal"/>
        </w:rPr>
      </w:pP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和精英共事</w:t>
      </w:r>
      <w:r w:rsidRPr="32852768">
        <w:rPr>
          <w:rFonts w:ascii="Source Han Sans CN Normal" w:eastAsia="Source Han Sans CN Normal" w:hAnsi="Source Han Sans CN Normal" w:cs="Source Han Sans CN Normal"/>
        </w:rPr>
        <w:t>：众多同事毕业于国内外重点院校，不乏各行业及各领域的专家</w:t>
      </w:r>
      <w:r w:rsidRPr="32852768">
        <w:rPr>
          <w:rFonts w:ascii="Yu Gothic" w:eastAsia="Yu Gothic" w:hAnsi="Yu Gothic" w:cs="Yu Gothic"/>
        </w:rPr>
        <w:t>。</w:t>
      </w:r>
    </w:p>
    <w:p w14:paraId="0141EDAD" w14:textId="77777777" w:rsidR="003255B4" w:rsidRDefault="32852768" w:rsidP="32852768">
      <w:pPr>
        <w:spacing w:line="300" w:lineRule="exact"/>
        <w:ind w:left="420" w:firstLine="420"/>
        <w:rPr>
          <w:rFonts w:ascii="Source Han Sans CN Normal" w:eastAsia="Source Han Sans CN Normal" w:hAnsi="Source Han Sans CN Normal" w:cs="Source Han Sans CN Normal"/>
          <w:color w:val="439EE2"/>
          <w:szCs w:val="21"/>
        </w:rPr>
      </w:pP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科学完善的培</w:t>
      </w:r>
      <w:r w:rsidRPr="32852768">
        <w:rPr>
          <w:rFonts w:ascii="宋体" w:eastAsia="宋体" w:hAnsi="宋体" w:cs="宋体"/>
          <w:b/>
          <w:bCs/>
          <w:color w:val="439EE2"/>
        </w:rPr>
        <w:t>训</w:t>
      </w:r>
      <w:r w:rsidRPr="32852768">
        <w:rPr>
          <w:rFonts w:ascii="Yu Gothic" w:eastAsia="Yu Gothic" w:hAnsi="Yu Gothic" w:cs="Yu Gothic"/>
          <w:b/>
          <w:bCs/>
          <w:color w:val="439EE2"/>
        </w:rPr>
        <w:t>体系</w:t>
      </w:r>
      <w:r w:rsidRPr="32852768">
        <w:rPr>
          <w:rFonts w:ascii="Source Han Sans CN Normal" w:eastAsia="Source Han Sans CN Normal" w:hAnsi="Source Han Sans CN Normal" w:cs="Source Han Sans CN Normal"/>
        </w:rPr>
        <w:t>：围绕员工普遍需求的软硬技能，搭建科学的培训体系，如企业文化与制度、岗位知识技能、产品与销售、通用技能等。采用线上+面授，混合式的培训方式。</w:t>
      </w:r>
    </w:p>
    <w:p w14:paraId="5947BE7E" w14:textId="77777777" w:rsidR="003255B4" w:rsidRDefault="32852768" w:rsidP="32852768">
      <w:pPr>
        <w:spacing w:line="300" w:lineRule="exact"/>
        <w:ind w:left="420" w:firstLine="420"/>
        <w:rPr>
          <w:rFonts w:ascii="Source Han Sans CN Normal" w:eastAsia="Source Han Sans CN Normal" w:hAnsi="Source Han Sans CN Normal" w:cs="Source Han Sans CN Normal"/>
          <w:color w:val="439EE2"/>
          <w:szCs w:val="21"/>
        </w:rPr>
      </w:pP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清晰的</w:t>
      </w:r>
      <w:r w:rsidRPr="32852768">
        <w:rPr>
          <w:rFonts w:ascii="宋体" w:eastAsia="宋体" w:hAnsi="宋体" w:cs="宋体"/>
          <w:b/>
          <w:bCs/>
          <w:color w:val="439EE2"/>
        </w:rPr>
        <w:t>职业发</w:t>
      </w:r>
      <w:r w:rsidRPr="32852768">
        <w:rPr>
          <w:rFonts w:ascii="Yu Gothic" w:eastAsia="Yu Gothic" w:hAnsi="Yu Gothic" w:cs="Yu Gothic"/>
          <w:b/>
          <w:bCs/>
          <w:color w:val="439EE2"/>
        </w:rPr>
        <w:t>展路径</w:t>
      </w:r>
      <w:r w:rsidRPr="32852768">
        <w:rPr>
          <w:rFonts w:ascii="Source Han Sans CN Normal" w:eastAsia="Source Han Sans CN Normal" w:hAnsi="Source Han Sans CN Normal" w:cs="Source Han Sans CN Normal"/>
        </w:rPr>
        <w:t>：以岗位为基础，每一个级别设定能力模型，使员工可以清晰定位能力要求。职业发展双通道，专业能力、管理技能两不误，成就复合型人才。</w:t>
      </w:r>
    </w:p>
    <w:p w14:paraId="3063CDE7" w14:textId="77777777" w:rsidR="003255B4" w:rsidRDefault="32852768" w:rsidP="32852768">
      <w:pPr>
        <w:spacing w:line="300" w:lineRule="exact"/>
        <w:ind w:left="420" w:firstLine="420"/>
        <w:rPr>
          <w:rFonts w:ascii="Source Han Sans CN Normal" w:eastAsia="Source Han Sans CN Normal" w:hAnsi="Source Han Sans CN Normal" w:cs="Source Han Sans CN Normal"/>
          <w:color w:val="439EE2"/>
          <w:szCs w:val="21"/>
        </w:rPr>
      </w:pP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广</w:t>
      </w:r>
      <w:r w:rsidRPr="32852768">
        <w:rPr>
          <w:rFonts w:ascii="宋体" w:eastAsia="宋体" w:hAnsi="宋体" w:cs="宋体"/>
          <w:b/>
          <w:bCs/>
          <w:color w:val="439EE2"/>
        </w:rPr>
        <w:t>阔</w:t>
      </w:r>
      <w:r w:rsidRPr="32852768">
        <w:rPr>
          <w:rFonts w:ascii="Yu Gothic" w:eastAsia="Yu Gothic" w:hAnsi="Yu Gothic" w:cs="Yu Gothic"/>
          <w:b/>
          <w:bCs/>
          <w:color w:val="439EE2"/>
        </w:rPr>
        <w:t>的</w:t>
      </w:r>
      <w:r w:rsidRPr="32852768">
        <w:rPr>
          <w:rFonts w:ascii="宋体" w:eastAsia="宋体" w:hAnsi="宋体" w:cs="宋体"/>
          <w:b/>
          <w:bCs/>
          <w:color w:val="439EE2"/>
        </w:rPr>
        <w:t>发</w:t>
      </w:r>
      <w:r w:rsidRPr="32852768">
        <w:rPr>
          <w:rFonts w:ascii="Yu Gothic" w:eastAsia="Yu Gothic" w:hAnsi="Yu Gothic" w:cs="Yu Gothic"/>
          <w:b/>
          <w:bCs/>
          <w:color w:val="439EE2"/>
        </w:rPr>
        <w:t>展空</w:t>
      </w:r>
      <w:r w:rsidRPr="32852768">
        <w:rPr>
          <w:rFonts w:ascii="宋体" w:eastAsia="宋体" w:hAnsi="宋体" w:cs="宋体"/>
          <w:b/>
          <w:bCs/>
          <w:color w:val="439EE2"/>
        </w:rPr>
        <w:t>间</w:t>
      </w:r>
      <w:r w:rsidRPr="32852768">
        <w:rPr>
          <w:rFonts w:ascii="Source Han Sans CN Normal" w:eastAsia="Source Han Sans CN Normal" w:hAnsi="Source Han Sans CN Normal" w:cs="Source Han Sans CN Normal"/>
        </w:rPr>
        <w:t>：核心业务在业内深耕多年，沉淀丰富的经验及案例，获得客户的一致认可。公司在高速发展中，亟需各类人才，留给员工广阔的成长和发展空间。</w:t>
      </w:r>
    </w:p>
    <w:p w14:paraId="7FDEEBF5" w14:textId="77777777" w:rsidR="003255B4" w:rsidRPr="005C4023" w:rsidRDefault="32852768" w:rsidP="32852768">
      <w:pPr>
        <w:spacing w:line="300" w:lineRule="exact"/>
        <w:ind w:left="420" w:firstLine="422"/>
        <w:rPr>
          <w:rFonts w:ascii="Source Han Sans CN Normal" w:eastAsia="Source Han Sans CN Normal" w:hAnsi="Source Han Sans CN Normal" w:cs="Source Han Sans CN Normal"/>
        </w:rPr>
      </w:pPr>
      <w:r w:rsidRPr="32852768">
        <w:rPr>
          <w:rFonts w:ascii="宋体" w:eastAsia="宋体" w:hAnsi="宋体" w:cs="宋体"/>
          <w:b/>
          <w:bCs/>
          <w:color w:val="439EE2"/>
        </w:rPr>
        <w:t>亲</w:t>
      </w:r>
      <w:r w:rsidRPr="32852768">
        <w:rPr>
          <w:rFonts w:ascii="Yu Gothic" w:eastAsia="Yu Gothic" w:hAnsi="Yu Gothic" w:cs="Yu Gothic"/>
          <w:b/>
          <w:bCs/>
          <w:color w:val="439EE2"/>
        </w:rPr>
        <w:t>民的管理</w:t>
      </w:r>
      <w:r w:rsidRPr="32852768">
        <w:rPr>
          <w:rFonts w:ascii="宋体" w:eastAsia="宋体" w:hAnsi="宋体" w:cs="宋体"/>
          <w:b/>
          <w:bCs/>
          <w:color w:val="439EE2"/>
        </w:rPr>
        <w:t>团队</w:t>
      </w:r>
      <w:r w:rsidRPr="32852768">
        <w:rPr>
          <w:rFonts w:ascii="Source Han Sans CN Normal" w:eastAsia="Source Han Sans CN Normal" w:hAnsi="Source Han Sans CN Normal" w:cs="Source Han Sans CN Normal"/>
        </w:rPr>
        <w:t>：公司</w:t>
      </w:r>
      <w:proofErr w:type="gramStart"/>
      <w:r w:rsidRPr="32852768">
        <w:rPr>
          <w:rFonts w:ascii="Source Han Sans CN Normal" w:eastAsia="Source Han Sans CN Normal" w:hAnsi="Source Han Sans CN Normal" w:cs="Source Han Sans CN Normal"/>
        </w:rPr>
        <w:t>践行</w:t>
      </w:r>
      <w:proofErr w:type="gramEnd"/>
      <w:r w:rsidRPr="32852768">
        <w:rPr>
          <w:rFonts w:ascii="Source Han Sans CN Normal" w:eastAsia="Source Han Sans CN Normal" w:hAnsi="Source Han Sans CN Normal" w:cs="Source Han Sans CN Normal"/>
        </w:rPr>
        <w:t>扁平化的管理风格，努力打造全方位的人文关怀，管理者理解、支持员工工作，让每个人的价值得到最大发挥</w:t>
      </w:r>
      <w:r w:rsidRPr="32852768">
        <w:rPr>
          <w:rFonts w:ascii="Yu Gothic" w:eastAsia="Yu Gothic" w:hAnsi="Yu Gothic" w:cs="Yu Gothic"/>
        </w:rPr>
        <w:t>。</w:t>
      </w:r>
    </w:p>
    <w:p w14:paraId="260F1C6D" w14:textId="77777777" w:rsidR="003255B4" w:rsidRDefault="003255B4" w:rsidP="003255B4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2CC25658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三、招聘</w:t>
      </w:r>
      <w:r>
        <w:rPr>
          <w:rFonts w:ascii="宋体" w:eastAsia="宋体" w:hAnsi="宋体" w:cs="宋体" w:hint="eastAsia"/>
          <w:b/>
          <w:color w:val="439EE2"/>
          <w:sz w:val="28"/>
          <w:szCs w:val="28"/>
        </w:rPr>
        <w:t>对</w:t>
      </w:r>
      <w:r>
        <w:rPr>
          <w:rFonts w:ascii="Yu Gothic" w:eastAsia="Yu Gothic" w:hAnsi="Yu Gothic" w:cs="Yu Gothic" w:hint="eastAsia"/>
          <w:b/>
          <w:color w:val="439EE2"/>
          <w:sz w:val="28"/>
          <w:szCs w:val="28"/>
        </w:rPr>
        <w:t>象</w:t>
      </w:r>
    </w:p>
    <w:p w14:paraId="36773228" w14:textId="77777777" w:rsidR="003255B4" w:rsidRDefault="1C6C40F6" w:rsidP="1C6C40F6">
      <w:p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lastRenderedPageBreak/>
        <w:t>2022届应届毕业生（本科及以上学历）</w:t>
      </w:r>
    </w:p>
    <w:p w14:paraId="15CBE740" w14:textId="77777777" w:rsidR="003255B4" w:rsidRDefault="003255B4" w:rsidP="003255B4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4A733700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</w:pPr>
      <w:r w:rsidRPr="260C4997">
        <w:rPr>
          <w:rFonts w:ascii="Source Han Sans CN Bold" w:eastAsia="Source Han Sans CN Bold" w:hAnsi="Source Han Sans CN Bold" w:cs="Source Han Sans CN Bold"/>
          <w:b/>
          <w:bCs/>
          <w:color w:val="439EE2"/>
          <w:sz w:val="28"/>
          <w:szCs w:val="28"/>
        </w:rPr>
        <w:t>四、招聘</w:t>
      </w:r>
      <w:r w:rsidRPr="260C4997">
        <w:rPr>
          <w:rFonts w:ascii="宋体" w:eastAsia="宋体" w:hAnsi="宋体" w:cs="宋体" w:hint="eastAsia"/>
          <w:b/>
          <w:bCs/>
          <w:color w:val="439EE2"/>
          <w:sz w:val="28"/>
          <w:szCs w:val="28"/>
        </w:rPr>
        <w:t>岗</w:t>
      </w:r>
      <w:r w:rsidRPr="260C4997">
        <w:rPr>
          <w:rFonts w:ascii="Yu Gothic" w:eastAsia="Yu Gothic" w:hAnsi="Yu Gothic" w:cs="Yu Gothic" w:hint="eastAsia"/>
          <w:b/>
          <w:bCs/>
          <w:color w:val="439EE2"/>
          <w:sz w:val="28"/>
          <w:szCs w:val="28"/>
        </w:rPr>
        <w:t>位</w:t>
      </w:r>
    </w:p>
    <w:tbl>
      <w:tblPr>
        <w:tblW w:w="1026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818"/>
        <w:gridCol w:w="764"/>
        <w:gridCol w:w="1025"/>
        <w:gridCol w:w="1008"/>
        <w:gridCol w:w="975"/>
        <w:gridCol w:w="992"/>
        <w:gridCol w:w="1008"/>
        <w:gridCol w:w="1106"/>
        <w:gridCol w:w="976"/>
      </w:tblGrid>
      <w:tr w:rsidR="003255B4" w14:paraId="6367160D" w14:textId="77777777" w:rsidTr="3ED08857">
        <w:trPr>
          <w:trHeight w:val="345"/>
        </w:trPr>
        <w:tc>
          <w:tcPr>
            <w:tcW w:w="10260" w:type="dxa"/>
            <w:gridSpan w:val="10"/>
            <w:tcBorders>
              <w:top w:val="single" w:sz="12" w:space="0" w:color="439EE2"/>
              <w:left w:val="single" w:sz="12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4111D00B" w14:textId="77777777" w:rsidR="003255B4" w:rsidRDefault="003255B4" w:rsidP="009B54AD">
            <w:pPr>
              <w:widowControl/>
              <w:ind w:firstLine="482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</w:t>
            </w:r>
            <w:r>
              <w:rPr>
                <w:rFonts w:ascii="Yu Gothic" w:eastAsia="Yu Gothic" w:hAnsi="Yu Gothic" w:cs="Yu Gothic" w:hint="eastAsia"/>
                <w:b/>
                <w:color w:val="000000"/>
                <w:kern w:val="0"/>
                <w:sz w:val="24"/>
                <w:lang w:bidi="ar"/>
              </w:rPr>
              <w:t>目各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阶</w:t>
            </w:r>
            <w:r>
              <w:rPr>
                <w:rFonts w:ascii="Yu Gothic" w:eastAsia="Yu Gothic" w:hAnsi="Yu Gothic" w:cs="Yu Gothic" w:hint="eastAsia"/>
                <w:b/>
                <w:color w:val="000000"/>
                <w:kern w:val="0"/>
                <w:sz w:val="24"/>
                <w:lang w:bidi="ar"/>
              </w:rPr>
              <w:t>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Yu Gothic" w:eastAsia="Yu Gothic" w:hAnsi="Yu Gothic" w:cs="Yu Gothic" w:hint="eastAsia"/>
                <w:b/>
                <w:color w:val="000000"/>
                <w:kern w:val="0"/>
                <w:sz w:val="24"/>
                <w:lang w:bidi="ar"/>
              </w:rPr>
              <w:t>位参与情况</w:t>
            </w:r>
          </w:p>
        </w:tc>
      </w:tr>
      <w:tr w:rsidR="003255B4" w14:paraId="6B5B3CEC" w14:textId="77777777" w:rsidTr="3ED08857">
        <w:trPr>
          <w:trHeight w:val="510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04C5EBAF" w14:textId="77777777" w:rsidR="003255B4" w:rsidRDefault="003255B4" w:rsidP="009B54AD">
            <w:pPr>
              <w:widowControl/>
              <w:spacing w:line="240" w:lineRule="atLeast"/>
              <w:ind w:firstLine="361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项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目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阶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段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37EF4ED3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售前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阶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段</w:t>
            </w: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72AFBB9B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需求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调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研</w:t>
            </w: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5ABD2A09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蓝图设计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26027782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功能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实现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47AF80B5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数据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标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准化初装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32E9685C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统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培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训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3F556BA3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统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安装及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试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运行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439EE2"/>
            <w:vAlign w:val="center"/>
          </w:tcPr>
          <w:p w14:paraId="4B0F1A5D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体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验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收</w:t>
            </w: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439EE2"/>
            <w:vAlign w:val="center"/>
          </w:tcPr>
          <w:p w14:paraId="1D734CEF" w14:textId="77777777" w:rsidR="003255B4" w:rsidRDefault="003255B4" w:rsidP="009B54AD">
            <w:pPr>
              <w:widowControl/>
              <w:spacing w:line="240" w:lineRule="atLeast"/>
              <w:ind w:firstLineChars="0" w:firstLine="0"/>
              <w:jc w:val="center"/>
              <w:textAlignment w:val="center"/>
              <w:rPr>
                <w:rFonts w:ascii="Heiti SC Medium" w:eastAsia="Heiti SC Medium" w:hAnsi="Heiti SC Medium" w:cs="Heiti SC Medium"/>
                <w:b/>
                <w:color w:val="FFFFFF"/>
                <w:sz w:val="18"/>
                <w:szCs w:val="18"/>
              </w:rPr>
            </w:pPr>
            <w:r>
              <w:rPr>
                <w:rFonts w:ascii="Heiti SC Medium" w:eastAsia="Heiti SC Medium" w:hAnsi="Heiti SC Medium" w:cs="Heiti SC Medium" w:hint="eastAsia"/>
                <w:b/>
                <w:color w:val="FFFFFF"/>
                <w:kern w:val="0"/>
                <w:sz w:val="18"/>
                <w:szCs w:val="18"/>
                <w:lang w:bidi="ar"/>
              </w:rPr>
              <w:t>系</w:t>
            </w: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统</w:t>
            </w:r>
            <w:r>
              <w:rPr>
                <w:rFonts w:ascii="Yu Gothic" w:eastAsia="Yu Gothic" w:hAnsi="Yu Gothic" w:cs="Yu Gothic" w:hint="eastAsia"/>
                <w:b/>
                <w:color w:val="FFFFFF"/>
                <w:kern w:val="0"/>
                <w:sz w:val="18"/>
                <w:szCs w:val="18"/>
                <w:lang w:bidi="ar"/>
              </w:rPr>
              <w:t>交接</w:t>
            </w:r>
          </w:p>
        </w:tc>
      </w:tr>
      <w:tr w:rsidR="003255B4" w14:paraId="51C8DD28" w14:textId="77777777" w:rsidTr="3ED08857">
        <w:trPr>
          <w:trHeight w:val="285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63D0A3E" w14:textId="77777777" w:rsidR="003255B4" w:rsidRDefault="003255B4" w:rsidP="009B54AD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</w:t>
            </w:r>
            <w:r>
              <w:rPr>
                <w:rFonts w:ascii="Yu Gothic" w:eastAsia="Yu Gothic" w:hAnsi="Yu Gothic" w:cs="Yu Gothic" w:hint="eastAsia"/>
                <w:color w:val="000000"/>
                <w:kern w:val="0"/>
                <w:sz w:val="20"/>
                <w:szCs w:val="20"/>
                <w:lang w:bidi="ar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顾问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EBEC491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787B290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BDA0785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65F3E8D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EEF7AC4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44459F59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3DFEF3C5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8DAAF9E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7890458B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3255B4" w14:paraId="0133C210" w14:textId="77777777" w:rsidTr="3ED08857">
        <w:trPr>
          <w:trHeight w:val="285"/>
        </w:trPr>
        <w:tc>
          <w:tcPr>
            <w:tcW w:w="1588" w:type="dxa"/>
            <w:tcBorders>
              <w:top w:val="single" w:sz="4" w:space="0" w:color="439EE2"/>
              <w:left w:val="single" w:sz="12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1D92485" w14:textId="77777777" w:rsidR="003255B4" w:rsidRDefault="003255B4" w:rsidP="009B54AD">
            <w:pPr>
              <w:widowControl/>
              <w:ind w:firstLineChars="0" w:firstLine="0"/>
              <w:jc w:val="center"/>
              <w:textAlignment w:val="center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  <w:r>
              <w:rPr>
                <w:rFonts w:ascii="Heiti SC Light" w:eastAsia="Heiti SC Light" w:hAnsi="Heiti SC Light" w:cs="Heiti SC Light" w:hint="eastAsia"/>
                <w:color w:val="000000"/>
                <w:kern w:val="0"/>
                <w:sz w:val="20"/>
                <w:szCs w:val="20"/>
                <w:lang w:bidi="ar"/>
              </w:rPr>
              <w:t>助理技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术顾问</w:t>
            </w:r>
          </w:p>
        </w:tc>
        <w:tc>
          <w:tcPr>
            <w:tcW w:w="81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25AC5C1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F6142E0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14F42F9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78C91BC0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75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63A9806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992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20E70103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591E99F8" w14:textId="77777777" w:rsidR="003255B4" w:rsidRDefault="3ED08857" w:rsidP="3ED08857">
            <w:pPr>
              <w:widowControl/>
              <w:ind w:firstLine="400"/>
              <w:textAlignment w:val="center"/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</w:pPr>
            <w:r w:rsidRPr="3ED08857">
              <w:rPr>
                <w:rFonts w:ascii="Heiti SC Light" w:eastAsia="Heiti SC Light" w:hAnsi="Heiti SC Light" w:cs="Heiti SC Light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110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4" w:space="0" w:color="439EE2"/>
            </w:tcBorders>
            <w:shd w:val="clear" w:color="auto" w:fill="auto"/>
            <w:vAlign w:val="center"/>
          </w:tcPr>
          <w:p w14:paraId="06059CAF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439EE2"/>
              <w:left w:val="single" w:sz="4" w:space="0" w:color="439EE2"/>
              <w:bottom w:val="single" w:sz="4" w:space="0" w:color="439EE2"/>
              <w:right w:val="single" w:sz="12" w:space="0" w:color="439EE2"/>
            </w:tcBorders>
            <w:shd w:val="clear" w:color="auto" w:fill="auto"/>
            <w:vAlign w:val="center"/>
          </w:tcPr>
          <w:p w14:paraId="20589408" w14:textId="77777777" w:rsidR="003255B4" w:rsidRDefault="003255B4" w:rsidP="009B54AD">
            <w:pPr>
              <w:ind w:firstLine="400"/>
              <w:rPr>
                <w:rFonts w:ascii="Heiti SC Light" w:eastAsia="Heiti SC Light" w:hAnsi="Heiti SC Light" w:cs="Heiti SC Light"/>
                <w:color w:val="000000"/>
                <w:sz w:val="20"/>
                <w:szCs w:val="20"/>
              </w:rPr>
            </w:pPr>
          </w:p>
        </w:tc>
      </w:tr>
    </w:tbl>
    <w:p w14:paraId="0E76C34F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</w:p>
    <w:tbl>
      <w:tblPr>
        <w:tblStyle w:val="a9"/>
        <w:tblW w:w="10207" w:type="dxa"/>
        <w:tblInd w:w="-157" w:type="dxa"/>
        <w:tblBorders>
          <w:top w:val="single" w:sz="12" w:space="0" w:color="439EE2"/>
          <w:left w:val="single" w:sz="12" w:space="0" w:color="439EE2"/>
          <w:bottom w:val="single" w:sz="12" w:space="0" w:color="439EE2"/>
          <w:right w:val="single" w:sz="12" w:space="0" w:color="439EE2"/>
          <w:insideH w:val="single" w:sz="8" w:space="0" w:color="439EE2"/>
          <w:insideV w:val="single" w:sz="8" w:space="0" w:color="439EE2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69"/>
        <w:gridCol w:w="4416"/>
        <w:gridCol w:w="4231"/>
      </w:tblGrid>
      <w:tr w:rsidR="003255B4" w14:paraId="4CBE149D" w14:textId="77777777" w:rsidTr="55C275C8">
        <w:trPr>
          <w:trHeight w:val="598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7D2F6538" w14:textId="77777777" w:rsidR="003255B4" w:rsidRDefault="003255B4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位类别</w:t>
            </w: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1E4B060A" w14:textId="77777777" w:rsidR="003255B4" w:rsidRDefault="003255B4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</w:t>
            </w:r>
          </w:p>
          <w:p w14:paraId="3F33684D" w14:textId="77777777" w:rsidR="003255B4" w:rsidRDefault="003255B4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名称</w:t>
            </w:r>
          </w:p>
        </w:tc>
        <w:tc>
          <w:tcPr>
            <w:tcW w:w="4416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3235346E" w14:textId="77777777" w:rsidR="003255B4" w:rsidRDefault="003255B4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位描述</w:t>
            </w:r>
          </w:p>
        </w:tc>
        <w:tc>
          <w:tcPr>
            <w:tcW w:w="4231" w:type="dxa"/>
            <w:tcBorders>
              <w:tl2br w:val="nil"/>
              <w:tr2bl w:val="nil"/>
            </w:tcBorders>
            <w:shd w:val="clear" w:color="auto" w:fill="439EE2"/>
            <w:vAlign w:val="center"/>
          </w:tcPr>
          <w:p w14:paraId="3E292D5D" w14:textId="77777777" w:rsidR="003255B4" w:rsidRDefault="003255B4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位要求</w:t>
            </w:r>
          </w:p>
        </w:tc>
      </w:tr>
      <w:tr w:rsidR="003255B4" w14:paraId="00A22D81" w14:textId="77777777" w:rsidTr="55C275C8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33299DFB" w14:textId="77777777" w:rsidR="003255B4" w:rsidRDefault="55C275C8" w:rsidP="55C275C8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2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  <w:sz w:val="22"/>
                <w:szCs w:val="22"/>
              </w:rPr>
              <w:t>咨询类</w:t>
            </w:r>
          </w:p>
        </w:tc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 w14:paraId="5E9E82F1" w14:textId="74C7749C" w:rsidR="00700E5B" w:rsidRDefault="55C275C8" w:rsidP="55C275C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</w:rPr>
              <w:t>助理</w:t>
            </w:r>
            <w:r w:rsidRPr="55C275C8">
              <w:rPr>
                <w:rFonts w:ascii="宋体" w:hAnsi="宋体" w:cs="宋体"/>
              </w:rPr>
              <w:t>实</w:t>
            </w:r>
            <w:r w:rsidRPr="55C275C8">
              <w:rPr>
                <w:rFonts w:ascii="Source Han Sans CN Normal" w:eastAsia="Source Han Sans CN Normal" w:hAnsi="Source Han Sans CN Normal" w:cs="Source Han Sans CN Normal"/>
              </w:rPr>
              <w:t>施顾问</w:t>
            </w:r>
          </w:p>
        </w:tc>
        <w:tc>
          <w:tcPr>
            <w:tcW w:w="4416" w:type="dxa"/>
            <w:tcBorders>
              <w:tl2br w:val="nil"/>
              <w:tr2bl w:val="nil"/>
            </w:tcBorders>
          </w:tcPr>
          <w:p w14:paraId="021252D0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13FFA153" w14:textId="676AED0D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1、需求</w:t>
            </w:r>
            <w:r w:rsidRPr="1C6C40F6">
              <w:rPr>
                <w:rFonts w:ascii="宋体" w:hAnsi="宋体" w:cs="宋体"/>
              </w:rPr>
              <w:t>调</w:t>
            </w:r>
            <w:r w:rsidRPr="1C6C40F6">
              <w:rPr>
                <w:rFonts w:ascii="Source Han Sans CN Normal" w:eastAsia="Source Han Sans CN Normal" w:hAnsi="Source Han Sans CN Normal" w:cs="Source Han Sans CN Normal"/>
              </w:rPr>
              <w:t>研：与甲方客户进行远程或现场沟通，准确理解、分析客户业务需求，完成需求调研；</w:t>
            </w:r>
          </w:p>
          <w:p w14:paraId="50DCA3A0" w14:textId="1AE25E07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2、方案设计：负责业务梳理，针对客户需求进行方案设计，撰写方案报告；</w:t>
            </w:r>
          </w:p>
          <w:p w14:paraId="3B7E23FE" w14:textId="5826AE8C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3、项目实施：负责进行系统配置，协助开发人员进行开发、测试，编写测试脚本；解决实施过程遇到的问题沟通与处理，确保功能实现，协助方案的落地保证；</w:t>
            </w:r>
          </w:p>
          <w:p w14:paraId="71378C34" w14:textId="5F03078D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4、培训与支持： 解答用户在使用操作过程中遇到的问题，编制操作手册，对用户进行培训及售后支持。</w:t>
            </w:r>
          </w:p>
          <w:p w14:paraId="7B0AAB49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635A0E39" w14:textId="77777777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客户沟通、编写方案、程序测试、答疑培</w:t>
            </w:r>
            <w:r w:rsidRPr="1C6C40F6">
              <w:rPr>
                <w:rFonts w:ascii="宋体" w:hAnsi="宋体" w:cs="宋体"/>
              </w:rPr>
              <w:t>训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10E0808B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</w:t>
            </w:r>
            <w:r>
              <w:rPr>
                <w:rFonts w:ascii="宋体" w:hAnsi="宋体" w:cs="宋体" w:hint="eastAsia"/>
                <w:b/>
                <w:bCs/>
                <w:color w:val="439EE2"/>
              </w:rPr>
              <w:t>专业</w:t>
            </w:r>
            <w:r>
              <w:rPr>
                <w:rFonts w:ascii="Yu Gothic" w:eastAsia="Yu Gothic" w:hAnsi="Yu Gothic" w:cs="Yu Gothic" w:hint="eastAsia"/>
                <w:b/>
                <w:bCs/>
                <w:color w:val="439EE2"/>
              </w:rPr>
              <w:t>要求】</w:t>
            </w:r>
          </w:p>
          <w:p w14:paraId="0FB01430" w14:textId="12458C22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1、信管、会计、财务、市场、物流、人力、工商管理、经济学等经管类学科；</w:t>
            </w:r>
          </w:p>
          <w:p w14:paraId="7103380C" w14:textId="111DBB03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2、财政、税收、保险、国贸等金融类专业；</w:t>
            </w:r>
          </w:p>
          <w:p w14:paraId="238A108F" w14:textId="3C9C2095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3、软件工程、计算机科学、电子、通信、数学等相近理工学科。</w:t>
            </w:r>
          </w:p>
          <w:p w14:paraId="02A9FC85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4E492121" w14:textId="66EB56A6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1、英语四级，接受出差；</w:t>
            </w:r>
          </w:p>
          <w:p w14:paraId="6688CC46" w14:textId="24809668" w:rsidR="003255B4" w:rsidRPr="002329E1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2、具备良好逻辑思维能力，优秀的表达沟通能力，组织协调能力；</w:t>
            </w:r>
          </w:p>
          <w:p w14:paraId="29118FBE" w14:textId="2CB574CF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3、良好的书面表达能力，能够撰写项目文档；</w:t>
            </w:r>
          </w:p>
          <w:p w14:paraId="21C43E99" w14:textId="484EF2B4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4、有志从事企业管理信息化工作，对IT咨询有浓厚的兴趣，有一定的财务基础优先。</w:t>
            </w:r>
          </w:p>
        </w:tc>
      </w:tr>
      <w:tr w:rsidR="003255B4" w14:paraId="572D7C33" w14:textId="77777777" w:rsidTr="55C275C8">
        <w:trPr>
          <w:trHeight w:val="1134"/>
        </w:trPr>
        <w:tc>
          <w:tcPr>
            <w:tcW w:w="691" w:type="dxa"/>
            <w:tcBorders>
              <w:tl2br w:val="nil"/>
              <w:tr2bl w:val="nil"/>
            </w:tcBorders>
            <w:textDirection w:val="tbLrV"/>
            <w:vAlign w:val="center"/>
          </w:tcPr>
          <w:p w14:paraId="68B870FF" w14:textId="77777777" w:rsidR="003255B4" w:rsidRDefault="55C275C8" w:rsidP="55C275C8">
            <w:pPr>
              <w:spacing w:line="300" w:lineRule="exact"/>
              <w:ind w:left="113" w:right="113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sz w:val="22"/>
                <w:szCs w:val="22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  <w:sz w:val="22"/>
                <w:szCs w:val="22"/>
              </w:rPr>
              <w:t>技术类</w:t>
            </w:r>
          </w:p>
        </w:tc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 w14:paraId="06D3DD41" w14:textId="5201297D" w:rsidR="0042370A" w:rsidRDefault="55C275C8" w:rsidP="55C275C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</w:rPr>
              <w:t>助理技术顾问</w:t>
            </w:r>
          </w:p>
        </w:tc>
        <w:tc>
          <w:tcPr>
            <w:tcW w:w="4416" w:type="dxa"/>
            <w:tcBorders>
              <w:tl2br w:val="nil"/>
              <w:tr2bl w:val="nil"/>
            </w:tcBorders>
          </w:tcPr>
          <w:p w14:paraId="08DBB3CC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【工作内容】</w:t>
            </w:r>
          </w:p>
          <w:p w14:paraId="6F8D60E3" w14:textId="24576993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1、方案设计：与技术经理及实施顾问进行需求沟通，制定技术开发方案，确定方案的可行性；</w:t>
            </w:r>
          </w:p>
          <w:p w14:paraId="1DCAE51E" w14:textId="4879E366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2、开发：根据实施顾问文档及开发方案，进行需求的设计开发工作，包括页面、报表、工作流、接口开发等，保证项目实施；</w:t>
            </w:r>
          </w:p>
          <w:p w14:paraId="0BC48518" w14:textId="649AE265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3、测试：根据实施顾问的文档进行需求的测试，并完成测试报告提供给顾问；</w:t>
            </w:r>
          </w:p>
          <w:p w14:paraId="0D32B15B" w14:textId="77777777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4、答疑：识别和解决在实施过程中的系统问题，保障业务的正常操作。</w:t>
            </w:r>
          </w:p>
          <w:p w14:paraId="6CCA960B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【典型日常】</w:t>
            </w:r>
          </w:p>
          <w:p w14:paraId="32EB27B9" w14:textId="77777777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需求沟通、技术沟通、技术开发</w:t>
            </w:r>
          </w:p>
        </w:tc>
        <w:tc>
          <w:tcPr>
            <w:tcW w:w="4231" w:type="dxa"/>
            <w:tcBorders>
              <w:tl2br w:val="nil"/>
              <w:tr2bl w:val="nil"/>
            </w:tcBorders>
          </w:tcPr>
          <w:p w14:paraId="025FA446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bookmarkStart w:id="1" w:name="OLE_LINK3"/>
            <w:bookmarkStart w:id="2" w:name="OLE_LINK4"/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</w:t>
            </w:r>
            <w:r>
              <w:rPr>
                <w:rFonts w:ascii="宋体" w:hAnsi="宋体" w:cs="宋体" w:hint="eastAsia"/>
                <w:b/>
                <w:bCs/>
                <w:color w:val="439EE2"/>
              </w:rPr>
              <w:t>专业</w:t>
            </w:r>
            <w:r>
              <w:rPr>
                <w:rFonts w:ascii="Yu Gothic" w:eastAsia="Yu Gothic" w:hAnsi="Yu Gothic" w:cs="Yu Gothic" w:hint="eastAsia"/>
                <w:b/>
                <w:bCs/>
                <w:color w:val="439EE2"/>
              </w:rPr>
              <w:t>要求】</w:t>
            </w:r>
          </w:p>
          <w:p w14:paraId="2A2DD085" w14:textId="24EC1C87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1、软件工程、计算机科学技术等相近学科；</w:t>
            </w:r>
          </w:p>
          <w:p w14:paraId="3AA555E9" w14:textId="110F26BC" w:rsidR="003255B4" w:rsidRDefault="1C6C40F6" w:rsidP="1C6C40F6">
            <w:pPr>
              <w:spacing w:line="300" w:lineRule="exact"/>
              <w:ind w:firstLineChars="0" w:firstLine="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2、电子、信息与通信等相关学科。</w:t>
            </w:r>
          </w:p>
          <w:p w14:paraId="73DDA315" w14:textId="77777777" w:rsidR="003255B4" w:rsidRDefault="003255B4" w:rsidP="009B54AD">
            <w:pPr>
              <w:spacing w:line="300" w:lineRule="exact"/>
              <w:ind w:firstLineChars="0" w:firstLine="0"/>
              <w:rPr>
                <w:rFonts w:ascii="Source Han Sans CN Bold" w:eastAsia="Source Han Sans CN Bold" w:hAnsi="Source Han Sans CN Bold" w:cs="Source Han Sans CN Bold"/>
                <w:b/>
                <w:bCs/>
                <w:color w:val="439EE2"/>
              </w:rPr>
            </w:pPr>
            <w:r>
              <w:rPr>
                <w:rFonts w:ascii="Source Han Sans CN Bold" w:eastAsia="Source Han Sans CN Bold" w:hAnsi="Source Han Sans CN Bold" w:cs="Source Han Sans CN Bold" w:hint="eastAsia"/>
                <w:b/>
                <w:bCs/>
                <w:color w:val="439EE2"/>
              </w:rPr>
              <w:t>【技能要求】</w:t>
            </w:r>
          </w:p>
          <w:p w14:paraId="18C65BDC" w14:textId="7A54FC79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1、英语四级、接受出差；</w:t>
            </w:r>
          </w:p>
          <w:p w14:paraId="0CBECAE3" w14:textId="64DD9980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2、熟悉SQL Server、MySQL、Oracle等数据库语言；</w:t>
            </w:r>
          </w:p>
          <w:p w14:paraId="0E7A1047" w14:textId="2B6E724D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3、对软件开发有浓厚兴趣，了解基本的程序开发语言；</w:t>
            </w:r>
          </w:p>
          <w:p w14:paraId="7BCF34E7" w14:textId="4723CFFC" w:rsidR="003255B4" w:rsidRDefault="1C6C40F6" w:rsidP="1C6C40F6">
            <w:pPr>
              <w:spacing w:line="300" w:lineRule="exact"/>
              <w:ind w:firstLine="400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4、逻辑思维能力强，具备良好的沟通表达能力。</w:t>
            </w:r>
            <w:bookmarkEnd w:id="1"/>
            <w:bookmarkEnd w:id="2"/>
          </w:p>
        </w:tc>
      </w:tr>
    </w:tbl>
    <w:p w14:paraId="2DAC6327" w14:textId="05F758DC" w:rsidR="55C275C8" w:rsidRDefault="55C275C8">
      <w:pPr>
        <w:ind w:firstLine="420"/>
      </w:pPr>
    </w:p>
    <w:p w14:paraId="3045BDF4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</w:p>
    <w:p w14:paraId="7E950F48" w14:textId="77777777" w:rsidR="003255B4" w:rsidRPr="00B63DC3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五、薪</w:t>
      </w:r>
      <w:r>
        <w:rPr>
          <w:rFonts w:ascii="宋体" w:eastAsia="宋体" w:hAnsi="宋体" w:cs="宋体" w:hint="eastAsia"/>
          <w:b/>
          <w:color w:val="439EE2"/>
          <w:sz w:val="28"/>
          <w:szCs w:val="28"/>
        </w:rPr>
        <w:t>资</w:t>
      </w:r>
      <w:r>
        <w:rPr>
          <w:rFonts w:ascii="Yu Gothic" w:eastAsia="Yu Gothic" w:hAnsi="Yu Gothic" w:cs="Yu Gothic" w:hint="eastAsia"/>
          <w:b/>
          <w:color w:val="439EE2"/>
          <w:sz w:val="28"/>
          <w:szCs w:val="28"/>
        </w:rPr>
        <w:t>福利</w:t>
      </w:r>
    </w:p>
    <w:tbl>
      <w:tblPr>
        <w:tblStyle w:val="a9"/>
        <w:tblW w:w="10178" w:type="dxa"/>
        <w:tblInd w:w="-147" w:type="dxa"/>
        <w:tblLook w:val="04A0" w:firstRow="1" w:lastRow="0" w:firstColumn="1" w:lastColumn="0" w:noHBand="0" w:noVBand="1"/>
      </w:tblPr>
      <w:tblGrid>
        <w:gridCol w:w="1815"/>
        <w:gridCol w:w="2693"/>
        <w:gridCol w:w="2977"/>
        <w:gridCol w:w="2693"/>
      </w:tblGrid>
      <w:tr w:rsidR="005E4C7D" w14:paraId="6BD48558" w14:textId="77777777" w:rsidTr="55C275C8">
        <w:trPr>
          <w:trHeight w:val="90"/>
        </w:trPr>
        <w:tc>
          <w:tcPr>
            <w:tcW w:w="1815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37782E99" w14:textId="77777777" w:rsidR="005E4C7D" w:rsidRDefault="005E4C7D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lastRenderedPageBreak/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位类别</w:t>
            </w:r>
          </w:p>
        </w:tc>
        <w:tc>
          <w:tcPr>
            <w:tcW w:w="2693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18A07DB9" w14:textId="77777777" w:rsidR="005E4C7D" w:rsidRDefault="005E4C7D" w:rsidP="009B54AD">
            <w:pPr>
              <w:spacing w:line="300" w:lineRule="exact"/>
              <w:ind w:rightChars="-52" w:right="-109"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宋体" w:hAnsi="宋体" w:cs="宋体" w:hint="eastAsia"/>
                <w:color w:val="FFFFFF" w:themeColor="background1"/>
              </w:rPr>
              <w:t>岗</w:t>
            </w:r>
            <w:r>
              <w:rPr>
                <w:rFonts w:ascii="Yu Gothic" w:eastAsia="Yu Gothic" w:hAnsi="Yu Gothic" w:cs="Yu Gothic" w:hint="eastAsia"/>
                <w:color w:val="FFFFFF" w:themeColor="background1"/>
              </w:rPr>
              <w:t>位名称</w:t>
            </w:r>
          </w:p>
        </w:tc>
        <w:tc>
          <w:tcPr>
            <w:tcW w:w="2977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6003E963" w14:textId="77777777" w:rsidR="005E4C7D" w:rsidRDefault="005E4C7D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工作地点</w:t>
            </w:r>
          </w:p>
        </w:tc>
        <w:tc>
          <w:tcPr>
            <w:tcW w:w="2693" w:type="dxa"/>
            <w:tcBorders>
              <w:top w:val="single" w:sz="4" w:space="0" w:color="108BE3"/>
              <w:left w:val="single" w:sz="4" w:space="0" w:color="108BE3"/>
              <w:bottom w:val="single" w:sz="4" w:space="0" w:color="4F81BD" w:themeColor="accent1"/>
              <w:right w:val="single" w:sz="4" w:space="0" w:color="108BE3"/>
            </w:tcBorders>
            <w:shd w:val="clear" w:color="auto" w:fill="108BE3"/>
            <w:vAlign w:val="center"/>
          </w:tcPr>
          <w:p w14:paraId="111D6A3D" w14:textId="77777777" w:rsidR="005E4C7D" w:rsidRDefault="005E4C7D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  <w:color w:val="FFFFFF" w:themeColor="background1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  <w:color w:val="FFFFFF" w:themeColor="background1"/>
              </w:rPr>
              <w:t>月收入范</w:t>
            </w:r>
            <w:r>
              <w:rPr>
                <w:rFonts w:ascii="宋体" w:hAnsi="宋体" w:cs="宋体" w:hint="eastAsia"/>
                <w:color w:val="FFFFFF" w:themeColor="background1"/>
              </w:rPr>
              <w:t>围</w:t>
            </w:r>
          </w:p>
        </w:tc>
      </w:tr>
      <w:tr w:rsidR="00AA52E7" w14:paraId="1EE68CEB" w14:textId="77777777" w:rsidTr="55C275C8">
        <w:trPr>
          <w:trHeight w:val="333"/>
        </w:trPr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80030B" w14:textId="309DC38A" w:rsidR="00AA52E7" w:rsidRDefault="00AA52E7" w:rsidP="009B54AD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咨</w:t>
            </w:r>
            <w:r>
              <w:rPr>
                <w:rFonts w:ascii="宋体" w:hAnsi="宋体" w:cs="宋体" w:hint="eastAsia"/>
              </w:rPr>
              <w:t>询</w:t>
            </w:r>
            <w:r>
              <w:rPr>
                <w:rFonts w:ascii="Yu Gothic" w:eastAsia="Yu Gothic" w:hAnsi="Yu Gothic" w:cs="Yu Gothic" w:hint="eastAsia"/>
              </w:rPr>
              <w:t>类</w:t>
            </w: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018D66" w14:textId="59A8BC9A" w:rsidR="00AA52E7" w:rsidRDefault="55C275C8" w:rsidP="55C275C8">
            <w:pPr>
              <w:spacing w:line="300" w:lineRule="exact"/>
              <w:ind w:rightChars="-52" w:right="-109" w:firstLineChars="0" w:firstLine="0"/>
              <w:jc w:val="center"/>
              <w:rPr>
                <w:rFonts w:ascii="宋体" w:hAnsi="宋体" w:cs="宋体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</w:rPr>
              <w:t>助理</w:t>
            </w:r>
            <w:r w:rsidRPr="55C275C8">
              <w:rPr>
                <w:rFonts w:ascii="宋体" w:hAnsi="宋体" w:cs="宋体"/>
              </w:rPr>
              <w:t>实</w:t>
            </w:r>
            <w:r w:rsidRPr="55C275C8">
              <w:rPr>
                <w:rFonts w:ascii="Yu Gothic" w:eastAsia="Yu Gothic" w:hAnsi="Yu Gothic" w:cs="Yu Gothic"/>
              </w:rPr>
              <w:t>施</w:t>
            </w:r>
            <w:r w:rsidRPr="55C275C8">
              <w:rPr>
                <w:rFonts w:ascii="宋体" w:hAnsi="宋体" w:cs="宋体"/>
              </w:rPr>
              <w:t>顾问</w:t>
            </w:r>
          </w:p>
        </w:tc>
        <w:tc>
          <w:tcPr>
            <w:tcW w:w="29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3025C5" w14:textId="77777777" w:rsidR="00925D54" w:rsidRDefault="1C6C40F6" w:rsidP="1C6C40F6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 w:rsidRPr="1C6C40F6">
              <w:rPr>
                <w:rFonts w:ascii="Source Han Sans CN Normal" w:eastAsia="Source Han Sans CN Normal" w:hAnsi="Source Han Sans CN Normal" w:cs="Source Han Sans CN Normal"/>
              </w:rPr>
              <w:t>青岛、北京、上海</w:t>
            </w:r>
            <w:r w:rsidR="00A96B4D">
              <w:rPr>
                <w:rFonts w:ascii="Source Han Sans CN Normal" w:eastAsia="Source Han Sans CN Normal" w:hAnsi="Source Han Sans CN Normal" w:cs="Source Han Sans CN Normal" w:hint="eastAsia"/>
              </w:rPr>
              <w:t>、</w:t>
            </w:r>
          </w:p>
          <w:p w14:paraId="319A31B6" w14:textId="5DFDC8D6" w:rsidR="00AA52E7" w:rsidRPr="00925D54" w:rsidRDefault="00A96B4D" w:rsidP="00925D54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郑州</w:t>
            </w:r>
            <w:r w:rsidR="00925D54">
              <w:rPr>
                <w:rFonts w:ascii="宋体" w:hAnsi="宋体" w:cs="宋体" w:hint="eastAsia"/>
              </w:rPr>
              <w:t>、深圳、成都</w:t>
            </w: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71DAAD" w14:textId="12FACB5C" w:rsidR="00AA52E7" w:rsidRDefault="00A96B4D" w:rsidP="3ED08857">
            <w:pPr>
              <w:spacing w:line="300" w:lineRule="exact"/>
              <w:ind w:firstLine="40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/>
              </w:rPr>
              <w:t>7</w:t>
            </w:r>
            <w:r w:rsidRPr="3ED08857">
              <w:rPr>
                <w:rFonts w:ascii="Source Han Sans CN Normal" w:eastAsia="Source Han Sans CN Normal" w:hAnsi="Source Han Sans CN Normal" w:cs="Source Han Sans CN Normal"/>
              </w:rPr>
              <w:t>-</w:t>
            </w:r>
            <w:r>
              <w:rPr>
                <w:rFonts w:ascii="Source Han Sans CN Normal" w:eastAsia="Source Han Sans CN Normal" w:hAnsi="Source Han Sans CN Normal" w:cs="Source Han Sans CN Normal"/>
              </w:rPr>
              <w:t>11</w:t>
            </w:r>
            <w:r w:rsidRPr="3ED08857">
              <w:rPr>
                <w:rFonts w:ascii="Source Han Sans CN Normal" w:eastAsia="Source Han Sans CN Normal" w:hAnsi="Source Han Sans CN Normal" w:cs="Source Han Sans CN Normal"/>
              </w:rPr>
              <w:t>k</w:t>
            </w:r>
          </w:p>
        </w:tc>
      </w:tr>
      <w:tr w:rsidR="007D4F02" w14:paraId="50993A04" w14:textId="77777777" w:rsidTr="55C275C8">
        <w:trPr>
          <w:trHeight w:val="333"/>
        </w:trPr>
        <w:tc>
          <w:tcPr>
            <w:tcW w:w="181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1D8507" w14:textId="2344C3BD" w:rsidR="007D4F02" w:rsidRDefault="007D4F02" w:rsidP="007D4F02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 w:hint="eastAsia"/>
              </w:rPr>
              <w:t>技</w:t>
            </w:r>
            <w:r>
              <w:rPr>
                <w:rFonts w:ascii="宋体" w:hAnsi="宋体" w:cs="宋体" w:hint="eastAsia"/>
              </w:rPr>
              <w:t>术</w:t>
            </w:r>
            <w:r>
              <w:rPr>
                <w:rFonts w:ascii="Yu Gothic" w:eastAsia="Yu Gothic" w:hAnsi="Yu Gothic" w:cs="Yu Gothic" w:hint="eastAsia"/>
              </w:rPr>
              <w:t>类</w:t>
            </w:r>
          </w:p>
        </w:tc>
        <w:tc>
          <w:tcPr>
            <w:tcW w:w="2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8547B8" w14:textId="17411E23" w:rsidR="007D4F02" w:rsidRDefault="55C275C8" w:rsidP="55C275C8">
            <w:pPr>
              <w:spacing w:line="300" w:lineRule="exact"/>
              <w:ind w:rightChars="-52" w:right="-109" w:firstLineChars="0" w:firstLine="0"/>
              <w:jc w:val="center"/>
              <w:rPr>
                <w:rFonts w:ascii="宋体" w:hAnsi="宋体" w:cs="宋体"/>
              </w:rPr>
            </w:pPr>
            <w:r w:rsidRPr="55C275C8">
              <w:rPr>
                <w:rFonts w:ascii="Source Han Sans CN Normal" w:eastAsia="Source Han Sans CN Normal" w:hAnsi="Source Han Sans CN Normal" w:cs="Source Han Sans CN Normal"/>
              </w:rPr>
              <w:t>助理技</w:t>
            </w:r>
            <w:r w:rsidRPr="55C275C8">
              <w:rPr>
                <w:rFonts w:ascii="宋体" w:hAnsi="宋体" w:cs="宋体"/>
              </w:rPr>
              <w:t>术顾问</w:t>
            </w:r>
          </w:p>
        </w:tc>
        <w:tc>
          <w:tcPr>
            <w:tcW w:w="29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D2014" w14:textId="77777777" w:rsidR="007D4F02" w:rsidRDefault="007D4F02" w:rsidP="1C6C40F6">
            <w:pPr>
              <w:spacing w:line="300" w:lineRule="exact"/>
              <w:ind w:firstLineChars="0" w:firstLine="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bookmarkStart w:id="3" w:name="_Hlk79152700"/>
            <w:r w:rsidRPr="1C6C40F6">
              <w:rPr>
                <w:rFonts w:ascii="Source Han Sans CN Normal" w:eastAsia="Source Han Sans CN Normal" w:hAnsi="Source Han Sans CN Normal" w:cs="Source Han Sans CN Normal"/>
              </w:rPr>
              <w:t>郑州、青岛、上海、北京</w:t>
            </w:r>
            <w:bookmarkEnd w:id="3"/>
          </w:p>
        </w:tc>
        <w:tc>
          <w:tcPr>
            <w:tcW w:w="26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648EFC" w14:textId="18DF1915" w:rsidR="007D4F02" w:rsidRDefault="00A96B4D" w:rsidP="009B54AD">
            <w:pPr>
              <w:spacing w:line="300" w:lineRule="exact"/>
              <w:ind w:firstLine="400"/>
              <w:jc w:val="center"/>
              <w:rPr>
                <w:rFonts w:ascii="Source Han Sans CN Normal" w:eastAsia="Source Han Sans CN Normal" w:hAnsi="Source Han Sans CN Normal" w:cs="Source Han Sans CN Normal"/>
              </w:rPr>
            </w:pPr>
            <w:r>
              <w:rPr>
                <w:rFonts w:ascii="Source Han Sans CN Normal" w:eastAsia="Source Han Sans CN Normal" w:hAnsi="Source Han Sans CN Normal" w:cs="Source Han Sans CN Normal"/>
              </w:rPr>
              <w:t>7</w:t>
            </w:r>
            <w:r w:rsidRPr="3ED08857">
              <w:rPr>
                <w:rFonts w:ascii="Source Han Sans CN Normal" w:eastAsia="Source Han Sans CN Normal" w:hAnsi="Source Han Sans CN Normal" w:cs="Source Han Sans CN Normal"/>
              </w:rPr>
              <w:t>-</w:t>
            </w:r>
            <w:r>
              <w:rPr>
                <w:rFonts w:ascii="Source Han Sans CN Normal" w:eastAsia="Source Han Sans CN Normal" w:hAnsi="Source Han Sans CN Normal" w:cs="Source Han Sans CN Normal"/>
              </w:rPr>
              <w:t>10</w:t>
            </w:r>
            <w:r w:rsidRPr="3ED08857">
              <w:rPr>
                <w:rFonts w:ascii="Source Han Sans CN Normal" w:eastAsia="Source Han Sans CN Normal" w:hAnsi="Source Han Sans CN Normal" w:cs="Source Han Sans CN Normal"/>
              </w:rPr>
              <w:t>k</w:t>
            </w:r>
          </w:p>
        </w:tc>
      </w:tr>
    </w:tbl>
    <w:p w14:paraId="32E3AE6F" w14:textId="0B770301" w:rsidR="55C275C8" w:rsidRDefault="55C275C8">
      <w:pPr>
        <w:ind w:firstLine="420"/>
      </w:pPr>
    </w:p>
    <w:p w14:paraId="3C33E6F2" w14:textId="77777777" w:rsidR="003255B4" w:rsidRDefault="003255B4" w:rsidP="003255B4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2E2FAE87" w14:textId="77777777" w:rsidR="003255B4" w:rsidRDefault="1C6C40F6" w:rsidP="1C6C40F6">
      <w:pPr>
        <w:spacing w:after="160" w:line="300" w:lineRule="exact"/>
        <w:ind w:firstLine="420"/>
        <w:jc w:val="left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提供有竞争力的薪酬起点，体系化的专业培训助力快速成长，除此之外还有：</w:t>
      </w:r>
    </w:p>
    <w:p w14:paraId="764737FF" w14:textId="77777777" w:rsidR="003255B4" w:rsidRDefault="1C6C40F6" w:rsidP="1C6C40F6">
      <w:pPr>
        <w:numPr>
          <w:ilvl w:val="0"/>
          <w:numId w:val="4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补贴奖励：年终多薪、出差补贴、通讯补贴+电脑补助</w:t>
      </w:r>
    </w:p>
    <w:p w14:paraId="253C325E" w14:textId="77777777" w:rsidR="003255B4" w:rsidRDefault="1C6C40F6" w:rsidP="1C6C40F6">
      <w:pPr>
        <w:numPr>
          <w:ilvl w:val="0"/>
          <w:numId w:val="4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健康保障：五险</w:t>
      </w:r>
      <w:proofErr w:type="gramStart"/>
      <w:r w:rsidRPr="1C6C40F6">
        <w:rPr>
          <w:rFonts w:ascii="Source Han Sans CN Normal" w:eastAsia="Source Han Sans CN Normal" w:hAnsi="Source Han Sans CN Normal" w:cs="Source Han Sans CN Normal"/>
        </w:rPr>
        <w:t>一</w:t>
      </w:r>
      <w:proofErr w:type="gramEnd"/>
      <w:r w:rsidRPr="1C6C40F6">
        <w:rPr>
          <w:rFonts w:ascii="Source Han Sans CN Normal" w:eastAsia="Source Han Sans CN Normal" w:hAnsi="Source Han Sans CN Normal" w:cs="Source Han Sans CN Normal"/>
        </w:rPr>
        <w:t>金+补充商业保险+年度体检</w:t>
      </w:r>
    </w:p>
    <w:p w14:paraId="1164F606" w14:textId="77777777" w:rsidR="003255B4" w:rsidRDefault="1C6C40F6" w:rsidP="1C6C40F6">
      <w:pPr>
        <w:numPr>
          <w:ilvl w:val="0"/>
          <w:numId w:val="4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加班保障：加班餐补+加班打车费</w:t>
      </w:r>
    </w:p>
    <w:p w14:paraId="33223200" w14:textId="607CA23D" w:rsidR="003255B4" w:rsidRPr="006243CE" w:rsidRDefault="1C6C40F6" w:rsidP="1C6C40F6">
      <w:pPr>
        <w:numPr>
          <w:ilvl w:val="0"/>
          <w:numId w:val="4"/>
        </w:numPr>
        <w:spacing w:line="300" w:lineRule="exact"/>
        <w:ind w:firstLine="420"/>
        <w:rPr>
          <w:rFonts w:ascii="Source Han Sans CN Normal" w:eastAsia="Source Han Sans CN Normal" w:hAnsi="Source Han Sans CN Normal" w:cs="Source Han Sans CN Normal"/>
          <w:szCs w:val="21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休闲生活：周末双休+带薪年假、家庭日+节日福利、拓展活动</w:t>
      </w:r>
    </w:p>
    <w:p w14:paraId="41E50437" w14:textId="77777777" w:rsidR="003255B4" w:rsidRDefault="003255B4" w:rsidP="003255B4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09DF8022" w14:textId="77777777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六、招聘流程</w:t>
      </w:r>
    </w:p>
    <w:p w14:paraId="5E435D22" w14:textId="77777777" w:rsidR="003255B4" w:rsidRDefault="32852768" w:rsidP="32852768">
      <w:pPr>
        <w:pStyle w:val="1"/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  <w:color w:val="439EE2"/>
        </w:rPr>
      </w:pPr>
      <w:r w:rsidRPr="32852768">
        <w:rPr>
          <w:rFonts w:ascii="宋体" w:eastAsia="宋体" w:hAnsi="宋体" w:cs="宋体"/>
          <w:b/>
          <w:bCs/>
          <w:color w:val="439EE2"/>
        </w:rPr>
        <w:t>远</w:t>
      </w:r>
      <w:r w:rsidRPr="32852768">
        <w:rPr>
          <w:rFonts w:ascii="Yu Gothic" w:eastAsia="Yu Gothic" w:hAnsi="Yu Gothic" w:cs="Yu Gothic"/>
          <w:b/>
          <w:bCs/>
          <w:color w:val="439EE2"/>
        </w:rPr>
        <w:t>程面</w:t>
      </w:r>
      <w:r w:rsidRPr="32852768">
        <w:rPr>
          <w:rFonts w:ascii="宋体" w:eastAsia="宋体" w:hAnsi="宋体" w:cs="宋体"/>
          <w:b/>
          <w:bCs/>
          <w:color w:val="439EE2"/>
        </w:rPr>
        <w:t>试</w:t>
      </w:r>
      <w:r w:rsidRPr="32852768">
        <w:rPr>
          <w:rFonts w:ascii="Source Han Sans CN Bold" w:eastAsia="Source Han Sans CN Bold" w:hAnsi="Source Han Sans CN Bold" w:cs="Source Han Sans CN Bold"/>
          <w:b/>
          <w:bCs/>
          <w:color w:val="439EE2"/>
        </w:rPr>
        <w:t>-非</w:t>
      </w:r>
      <w:r w:rsidRPr="32852768">
        <w:rPr>
          <w:rFonts w:ascii="宋体" w:eastAsia="宋体" w:hAnsi="宋体" w:cs="宋体"/>
          <w:b/>
          <w:bCs/>
          <w:color w:val="439EE2"/>
        </w:rPr>
        <w:t>线</w:t>
      </w:r>
      <w:r w:rsidRPr="32852768">
        <w:rPr>
          <w:rFonts w:ascii="Yu Gothic" w:eastAsia="Yu Gothic" w:hAnsi="Yu Gothic" w:cs="Yu Gothic"/>
          <w:b/>
          <w:bCs/>
          <w:color w:val="439EE2"/>
        </w:rPr>
        <w:t>下宣</w:t>
      </w:r>
      <w:r w:rsidRPr="32852768">
        <w:rPr>
          <w:rFonts w:ascii="宋体" w:eastAsia="宋体" w:hAnsi="宋体" w:cs="宋体"/>
          <w:b/>
          <w:bCs/>
          <w:color w:val="439EE2"/>
        </w:rPr>
        <w:t>讲</w:t>
      </w:r>
      <w:r w:rsidRPr="32852768">
        <w:rPr>
          <w:rFonts w:ascii="Yu Gothic" w:eastAsia="Yu Gothic" w:hAnsi="Yu Gothic" w:cs="Yu Gothic"/>
          <w:b/>
          <w:bCs/>
          <w:color w:val="439EE2"/>
        </w:rPr>
        <w:t>所在地</w:t>
      </w:r>
    </w:p>
    <w:p w14:paraId="5958D7D0" w14:textId="77777777" w:rsidR="003255B4" w:rsidRDefault="1C6C40F6" w:rsidP="1C6C40F6">
      <w:pPr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线上投递→空中宣讲→在线笔试→远程面试→发放offer→培训→实习→转正</w:t>
      </w:r>
    </w:p>
    <w:p w14:paraId="405C2712" w14:textId="77777777" w:rsidR="003255B4" w:rsidRDefault="003255B4" w:rsidP="003255B4">
      <w:pPr>
        <w:tabs>
          <w:tab w:val="left" w:pos="420"/>
        </w:tabs>
        <w:spacing w:line="300" w:lineRule="exact"/>
        <w:ind w:left="15" w:hangingChars="7" w:hanging="15"/>
        <w:rPr>
          <w:rFonts w:ascii="Source Han Sans CN Normal" w:eastAsia="Source Han Sans CN Normal" w:hAnsi="Source Han Sans CN Normal" w:cs="Source Han Sans CN Normal"/>
        </w:rPr>
      </w:pPr>
    </w:p>
    <w:p w14:paraId="02DFB021" w14:textId="77777777" w:rsidR="003255B4" w:rsidRPr="00C668B9" w:rsidRDefault="003255B4" w:rsidP="003255B4">
      <w:pPr>
        <w:spacing w:line="300" w:lineRule="exact"/>
        <w:ind w:firstLineChars="0" w:firstLine="0"/>
        <w:rPr>
          <w:rFonts w:ascii="Source Han Sans CN Normal" w:eastAsia="Source Han Sans CN Normal" w:hAnsi="Source Han Sans CN Normal" w:cs="Source Han Sans CN Normal"/>
        </w:rPr>
      </w:pPr>
    </w:p>
    <w:p w14:paraId="5A749CF5" w14:textId="0A00103A" w:rsidR="003255B4" w:rsidRDefault="003255B4" w:rsidP="003255B4">
      <w:pPr>
        <w:spacing w:after="200" w:line="300" w:lineRule="exact"/>
        <w:ind w:firstLineChars="0" w:firstLine="0"/>
        <w:rPr>
          <w:rFonts w:ascii="Source Han Sans CN Bold" w:eastAsia="Source Han Sans CN Bold" w:hAnsi="Source Han Sans CN Bold" w:cs="Source Han Sans CN Bold"/>
          <w:b/>
          <w:color w:val="439EE2"/>
          <w:sz w:val="28"/>
          <w:szCs w:val="28"/>
        </w:rPr>
      </w:pPr>
      <w:r>
        <w:rPr>
          <w:rFonts w:ascii="Source Han Sans CN Bold" w:eastAsia="Source Han Sans CN Bold" w:hAnsi="Source Han Sans CN Bold" w:cs="Source Han Sans CN Bold" w:hint="eastAsia"/>
          <w:b/>
          <w:color w:val="439EE2"/>
          <w:sz w:val="28"/>
          <w:szCs w:val="28"/>
        </w:rPr>
        <w:t>七、</w:t>
      </w:r>
      <w:r>
        <w:rPr>
          <w:rFonts w:ascii="宋体" w:eastAsia="宋体" w:hAnsi="宋体" w:cs="宋体" w:hint="eastAsia"/>
          <w:b/>
          <w:color w:val="439EE2"/>
          <w:sz w:val="28"/>
          <w:szCs w:val="28"/>
        </w:rPr>
        <w:t>应</w:t>
      </w:r>
      <w:r>
        <w:rPr>
          <w:rFonts w:ascii="Yu Gothic" w:eastAsia="Yu Gothic" w:hAnsi="Yu Gothic" w:cs="Yu Gothic" w:hint="eastAsia"/>
          <w:b/>
          <w:color w:val="439EE2"/>
          <w:sz w:val="28"/>
          <w:szCs w:val="28"/>
        </w:rPr>
        <w:t>聘方式</w:t>
      </w:r>
    </w:p>
    <w:p w14:paraId="2D3544D0" w14:textId="5EA8BA52" w:rsidR="00042A35" w:rsidRDefault="003255B4" w:rsidP="55C275C8">
      <w:pPr>
        <w:spacing w:line="300" w:lineRule="exact"/>
        <w:ind w:firstLineChars="0" w:firstLine="0"/>
        <w:jc w:val="left"/>
        <w:rPr>
          <w:rFonts w:ascii="Yu Gothic" w:hAnsi="Yu Gothic" w:cs="Yu Gothic"/>
        </w:rPr>
      </w:pPr>
      <w:proofErr w:type="gramStart"/>
      <w:r>
        <w:rPr>
          <w:rFonts w:ascii="宋体" w:eastAsia="宋体" w:hAnsi="宋体" w:cs="宋体"/>
        </w:rPr>
        <w:t>扫码</w:t>
      </w:r>
      <w:r>
        <w:rPr>
          <w:rFonts w:ascii="Yu Gothic" w:eastAsia="Yu Gothic" w:hAnsi="Yu Gothic" w:cs="Yu Gothic"/>
        </w:rPr>
        <w:t>完善</w:t>
      </w:r>
      <w:proofErr w:type="gramEnd"/>
      <w:r>
        <w:rPr>
          <w:rFonts w:ascii="Yu Gothic" w:eastAsia="Yu Gothic" w:hAnsi="Yu Gothic" w:cs="Yu Gothic"/>
        </w:rPr>
        <w:t>个人信息，投</w:t>
      </w:r>
      <w:r>
        <w:rPr>
          <w:rFonts w:ascii="宋体" w:eastAsia="宋体" w:hAnsi="宋体" w:cs="宋体"/>
        </w:rPr>
        <w:t>递</w:t>
      </w:r>
      <w:r>
        <w:rPr>
          <w:rFonts w:ascii="Yu Gothic" w:eastAsia="Yu Gothic" w:hAnsi="Yu Gothic" w:cs="Yu Gothic"/>
        </w:rPr>
        <w:t>心</w:t>
      </w:r>
      <w:r>
        <w:rPr>
          <w:rFonts w:ascii="宋体" w:eastAsia="宋体" w:hAnsi="宋体" w:cs="宋体"/>
        </w:rPr>
        <w:t>仪</w:t>
      </w:r>
      <w:r>
        <w:rPr>
          <w:rFonts w:ascii="Yu Gothic" w:eastAsia="Yu Gothic" w:hAnsi="Yu Gothic" w:cs="Yu Gothic"/>
        </w:rPr>
        <w:t>的</w:t>
      </w:r>
      <w:r>
        <w:rPr>
          <w:rFonts w:ascii="宋体" w:eastAsia="宋体" w:hAnsi="宋体" w:cs="宋体"/>
        </w:rPr>
        <w:t>职</w:t>
      </w:r>
      <w:r>
        <w:rPr>
          <w:rFonts w:ascii="Yu Gothic" w:eastAsia="Yu Gothic" w:hAnsi="Yu Gothic" w:cs="Yu Gothic"/>
        </w:rPr>
        <w:t>位：</w:t>
      </w:r>
    </w:p>
    <w:p w14:paraId="0F7D079A" w14:textId="70D5E821" w:rsidR="55C275C8" w:rsidRDefault="002B6501" w:rsidP="55C275C8">
      <w:pPr>
        <w:spacing w:line="300" w:lineRule="exact"/>
        <w:ind w:firstLineChars="0" w:firstLine="0"/>
        <w:jc w:val="left"/>
        <w:rPr>
          <w:rFonts w:ascii="Yu Gothic" w:eastAsia="Yu Gothic" w:hAnsi="Yu Gothic" w:cs="Yu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55629" wp14:editId="3997DFCB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332148" cy="1328061"/>
            <wp:effectExtent l="0" t="0" r="1905" b="5715"/>
            <wp:wrapSquare wrapText="bothSides"/>
            <wp:docPr id="2107318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48" cy="132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B40CC" w14:textId="4B230714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4F971584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03C997DE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431552C8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6C3E4483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1D53E72D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29E8C8BA" w14:textId="77777777" w:rsidR="002B6501" w:rsidRDefault="002B6501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7772E631" w14:textId="36D87AB8" w:rsidR="003255B4" w:rsidRPr="00B63DC3" w:rsidRDefault="4C0E19D9" w:rsidP="4C0E19D9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4C0E19D9">
        <w:rPr>
          <w:rFonts w:ascii="Source Han Sans CN Normal" w:eastAsia="Source Han Sans CN Normal" w:hAnsi="Source Han Sans CN Normal" w:cs="Source Han Sans CN Normal"/>
        </w:rPr>
        <w:t>了解</w:t>
      </w:r>
      <w:proofErr w:type="gramStart"/>
      <w:r w:rsidRPr="4C0E19D9">
        <w:rPr>
          <w:rFonts w:ascii="Source Han Sans CN Normal" w:eastAsia="Source Han Sans CN Normal" w:hAnsi="Source Han Sans CN Normal" w:cs="Source Han Sans CN Normal"/>
        </w:rPr>
        <w:t>更多校招信息</w:t>
      </w:r>
      <w:proofErr w:type="gramEnd"/>
      <w:r w:rsidRPr="4C0E19D9">
        <w:rPr>
          <w:rFonts w:ascii="Source Han Sans CN Normal" w:eastAsia="Source Han Sans CN Normal" w:hAnsi="Source Han Sans CN Normal" w:cs="Source Han Sans CN Normal"/>
        </w:rPr>
        <w:t>，欢迎</w:t>
      </w:r>
      <w:proofErr w:type="gramStart"/>
      <w:r w:rsidRPr="4C0E19D9">
        <w:rPr>
          <w:rFonts w:ascii="Source Han Sans CN Normal" w:eastAsia="Source Han Sans CN Normal" w:hAnsi="Source Han Sans CN Normal" w:cs="Source Han Sans CN Normal"/>
        </w:rPr>
        <w:t>加入校招</w:t>
      </w:r>
      <w:proofErr w:type="gramEnd"/>
      <w:r w:rsidRPr="4C0E19D9">
        <w:rPr>
          <w:rFonts w:ascii="Source Han Sans CN Normal" w:eastAsia="Source Han Sans CN Normal" w:hAnsi="Source Han Sans CN Normal" w:cs="Source Han Sans CN Normal"/>
        </w:rPr>
        <w:t>QQ群！</w:t>
      </w:r>
    </w:p>
    <w:p w14:paraId="00A18F08" w14:textId="5163F5E1" w:rsidR="55C275C8" w:rsidRDefault="4C0E19D9" w:rsidP="002B6501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4C0E19D9">
        <w:rPr>
          <w:rFonts w:ascii="Source Han Sans CN Normal" w:eastAsia="Source Han Sans CN Normal" w:hAnsi="Source Han Sans CN Normal" w:cs="Source Han Sans CN Normal"/>
        </w:rPr>
        <w:t>QQ群：</w:t>
      </w:r>
      <w:r w:rsidRPr="4C0E19D9">
        <w:rPr>
          <w:rFonts w:ascii="Source Han Sans CN Normal" w:eastAsia="Source Han Sans CN Normal" w:hAnsi="Source Han Sans CN Normal" w:cs="Source Han Sans CN Normal"/>
          <w:szCs w:val="21"/>
        </w:rPr>
        <w:t>996057693</w:t>
      </w:r>
    </w:p>
    <w:p w14:paraId="31CF8F7C" w14:textId="20B3F7B7" w:rsidR="003255B4" w:rsidRDefault="1C6C40F6" w:rsidP="1C6C40F6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  <w:r w:rsidRPr="1C6C40F6">
        <w:rPr>
          <w:rFonts w:ascii="Source Han Sans CN Normal" w:eastAsia="Source Han Sans CN Normal" w:hAnsi="Source Han Sans CN Normal" w:cs="Source Han Sans CN Normal"/>
        </w:rPr>
        <w:t>进群验证请发送“姓名-学校-所在城市”</w:t>
      </w:r>
    </w:p>
    <w:p w14:paraId="289ABD19" w14:textId="2A8A584A" w:rsidR="003255B4" w:rsidRPr="00027582" w:rsidRDefault="003255B4" w:rsidP="003255B4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1060BF62" w14:textId="47441312" w:rsidR="6D6A2F22" w:rsidRDefault="6D6A2F22" w:rsidP="6D6A2F22">
      <w:pPr>
        <w:spacing w:line="270" w:lineRule="exact"/>
        <w:ind w:firstLine="420"/>
        <w:jc w:val="center"/>
        <w:rPr>
          <w:rFonts w:ascii="Arial" w:eastAsia="Arial" w:hAnsi="Arial" w:cs="Arial"/>
          <w:szCs w:val="21"/>
        </w:rPr>
      </w:pPr>
    </w:p>
    <w:p w14:paraId="67743595" w14:textId="77777777" w:rsidR="002B6501" w:rsidRDefault="002B6501" w:rsidP="6D6A2F22">
      <w:pPr>
        <w:spacing w:line="270" w:lineRule="exact"/>
        <w:ind w:firstLine="420"/>
        <w:jc w:val="center"/>
        <w:rPr>
          <w:rFonts w:ascii="Arial" w:hAnsi="Arial" w:cs="Arial"/>
          <w:szCs w:val="21"/>
        </w:rPr>
      </w:pPr>
    </w:p>
    <w:p w14:paraId="4552B4B9" w14:textId="77777777" w:rsidR="002B6501" w:rsidRDefault="002B6501" w:rsidP="6D6A2F22">
      <w:pPr>
        <w:spacing w:line="270" w:lineRule="exact"/>
        <w:ind w:firstLine="420"/>
        <w:jc w:val="center"/>
        <w:rPr>
          <w:rFonts w:ascii="Arial" w:hAnsi="Arial" w:cs="Arial"/>
          <w:szCs w:val="21"/>
        </w:rPr>
      </w:pPr>
    </w:p>
    <w:p w14:paraId="491AC5E4" w14:textId="77777777" w:rsidR="002B6501" w:rsidRDefault="002B6501" w:rsidP="6D6A2F22">
      <w:pPr>
        <w:spacing w:line="270" w:lineRule="exact"/>
        <w:ind w:firstLine="420"/>
        <w:jc w:val="center"/>
        <w:rPr>
          <w:rFonts w:ascii="Arial" w:hAnsi="Arial" w:cs="Arial"/>
          <w:szCs w:val="21"/>
        </w:rPr>
      </w:pPr>
    </w:p>
    <w:p w14:paraId="1ACCCCD9" w14:textId="77777777" w:rsidR="002B6501" w:rsidRDefault="002B6501" w:rsidP="6D6A2F22">
      <w:pPr>
        <w:spacing w:line="270" w:lineRule="exact"/>
        <w:ind w:firstLine="420"/>
        <w:jc w:val="center"/>
        <w:rPr>
          <w:rFonts w:ascii="Arial" w:hAnsi="Arial" w:cs="Arial"/>
          <w:szCs w:val="21"/>
        </w:rPr>
      </w:pPr>
    </w:p>
    <w:p w14:paraId="22832945" w14:textId="77777777" w:rsidR="002B6501" w:rsidRDefault="002B6501" w:rsidP="6D6A2F22">
      <w:pPr>
        <w:spacing w:line="270" w:lineRule="exact"/>
        <w:ind w:firstLine="420"/>
        <w:jc w:val="center"/>
        <w:rPr>
          <w:rFonts w:ascii="Arial" w:hAnsi="Arial" w:cs="Arial"/>
          <w:szCs w:val="21"/>
        </w:rPr>
      </w:pPr>
    </w:p>
    <w:p w14:paraId="00130A9C" w14:textId="3DDB561B" w:rsidR="6D6A2F22" w:rsidRDefault="6D6A2F22" w:rsidP="6D6A2F22">
      <w:pPr>
        <w:spacing w:line="270" w:lineRule="exact"/>
        <w:ind w:firstLine="420"/>
        <w:jc w:val="center"/>
        <w:rPr>
          <w:rFonts w:ascii="Arial" w:eastAsia="Arial" w:hAnsi="Arial" w:cs="Arial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D6DA4" wp14:editId="15331224">
            <wp:simplePos x="0" y="0"/>
            <wp:positionH relativeFrom="column">
              <wp:posOffset>2571750</wp:posOffset>
            </wp:positionH>
            <wp:positionV relativeFrom="paragraph">
              <wp:posOffset>-1104900</wp:posOffset>
            </wp:positionV>
            <wp:extent cx="1238250" cy="1238250"/>
            <wp:effectExtent l="0" t="0" r="0" b="0"/>
            <wp:wrapSquare wrapText="bothSides"/>
            <wp:docPr id="395636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B7878" w14:textId="7365E869" w:rsidR="6D6A2F22" w:rsidRDefault="6D6A2F22" w:rsidP="6D6A2F22">
      <w:pPr>
        <w:spacing w:line="270" w:lineRule="exact"/>
        <w:ind w:firstLine="422"/>
        <w:jc w:val="center"/>
        <w:rPr>
          <w:rFonts w:ascii="Arial" w:eastAsia="Arial" w:hAnsi="Arial" w:cs="Arial"/>
          <w:szCs w:val="21"/>
        </w:rPr>
      </w:pPr>
      <w:proofErr w:type="gramStart"/>
      <w:r w:rsidRPr="6D6A2F22">
        <w:rPr>
          <w:rFonts w:ascii="Arial" w:eastAsia="Arial" w:hAnsi="Arial" w:cs="Arial"/>
          <w:b/>
          <w:bCs/>
          <w:color w:val="2F5496"/>
          <w:szCs w:val="21"/>
        </w:rPr>
        <w:t>扫码关注</w:t>
      </w:r>
      <w:proofErr w:type="gramEnd"/>
      <w:r w:rsidRPr="6D6A2F22">
        <w:rPr>
          <w:rFonts w:ascii="Arial" w:eastAsia="Arial" w:hAnsi="Arial" w:cs="Arial"/>
          <w:b/>
          <w:bCs/>
          <w:color w:val="2F5496"/>
          <w:szCs w:val="21"/>
        </w:rPr>
        <w:t xml:space="preserve">     EL</w:t>
      </w:r>
      <w:proofErr w:type="gramStart"/>
      <w:r w:rsidRPr="6D6A2F22">
        <w:rPr>
          <w:rFonts w:ascii="Arial" w:eastAsia="Arial" w:hAnsi="Arial" w:cs="Arial"/>
          <w:b/>
          <w:bCs/>
          <w:color w:val="2F5496"/>
          <w:szCs w:val="21"/>
        </w:rPr>
        <w:t>埃林哲招聘</w:t>
      </w:r>
      <w:proofErr w:type="gramEnd"/>
    </w:p>
    <w:p w14:paraId="35744F14" w14:textId="1FE21928" w:rsidR="6D6A2F22" w:rsidRDefault="686A28A7" w:rsidP="686A28A7">
      <w:pPr>
        <w:spacing w:line="270" w:lineRule="exact"/>
        <w:ind w:firstLine="422"/>
        <w:jc w:val="center"/>
        <w:rPr>
          <w:rFonts w:ascii="Arial" w:eastAsia="Arial" w:hAnsi="Arial" w:cs="Arial"/>
          <w:b/>
          <w:bCs/>
          <w:color w:val="2F5496"/>
          <w:szCs w:val="21"/>
        </w:rPr>
      </w:pPr>
      <w:r w:rsidRPr="686A28A7">
        <w:rPr>
          <w:rFonts w:ascii="Arial" w:eastAsia="Arial" w:hAnsi="Arial" w:cs="Arial"/>
          <w:b/>
          <w:bCs/>
          <w:color w:val="2F5496"/>
          <w:szCs w:val="21"/>
        </w:rPr>
        <w:t>了解公司更多资讯  查看投递状态  接收面试通知</w:t>
      </w:r>
    </w:p>
    <w:p w14:paraId="10660DF0" w14:textId="0BB3430B" w:rsidR="6D6A2F22" w:rsidRDefault="6D6A2F22" w:rsidP="6D6A2F22">
      <w:pPr>
        <w:ind w:firstLine="420"/>
        <w:jc w:val="center"/>
      </w:pPr>
    </w:p>
    <w:p w14:paraId="1D98853B" w14:textId="21380016" w:rsidR="003255B4" w:rsidRPr="00D03F7C" w:rsidRDefault="003255B4" w:rsidP="003255B4">
      <w:pPr>
        <w:ind w:firstLine="420"/>
        <w:jc w:val="center"/>
      </w:pPr>
    </w:p>
    <w:p w14:paraId="7F3BFA2D" w14:textId="7E9AC2FA" w:rsidR="003255B4" w:rsidRPr="00027582" w:rsidRDefault="003255B4" w:rsidP="003255B4">
      <w:pPr>
        <w:spacing w:line="300" w:lineRule="exact"/>
        <w:ind w:firstLineChars="0" w:firstLine="0"/>
        <w:jc w:val="left"/>
        <w:rPr>
          <w:rFonts w:ascii="Source Han Sans CN Normal" w:eastAsia="Source Han Sans CN Normal" w:hAnsi="Source Han Sans CN Normal" w:cs="Source Han Sans CN Normal"/>
        </w:rPr>
      </w:pPr>
    </w:p>
    <w:p w14:paraId="6CC14F29" w14:textId="62DD9CC1" w:rsidR="00B1703D" w:rsidRPr="003255B4" w:rsidRDefault="00306A2B">
      <w:pPr>
        <w:ind w:firstLine="420"/>
      </w:pPr>
    </w:p>
    <w:sectPr w:rsidR="00B1703D" w:rsidRPr="00325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965C" w14:textId="77777777" w:rsidR="00306A2B" w:rsidRDefault="00306A2B" w:rsidP="00700E5B">
      <w:pPr>
        <w:ind w:firstLine="420"/>
      </w:pPr>
      <w:r>
        <w:separator/>
      </w:r>
    </w:p>
  </w:endnote>
  <w:endnote w:type="continuationSeparator" w:id="0">
    <w:p w14:paraId="582027F1" w14:textId="77777777" w:rsidR="00306A2B" w:rsidRDefault="00306A2B" w:rsidP="00700E5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Han Sans CN Normal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ans CN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F327" w14:textId="77777777" w:rsidR="001C64CC" w:rsidRDefault="00306A2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CEAC" w14:textId="77777777" w:rsidR="0092430E" w:rsidRDefault="001840A6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42C70" wp14:editId="011985F4">
              <wp:simplePos x="0" y="0"/>
              <wp:positionH relativeFrom="column">
                <wp:posOffset>-1306195</wp:posOffset>
              </wp:positionH>
              <wp:positionV relativeFrom="paragraph">
                <wp:posOffset>438150</wp:posOffset>
              </wp:positionV>
              <wp:extent cx="8190865" cy="136525"/>
              <wp:effectExtent l="0" t="0" r="13335" b="15875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865" cy="1365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39EE2"/>
                          </a:gs>
                          <a:gs pos="100000">
                            <a:srgbClr val="68D1B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矩形 6" style="position:absolute;left:0;text-align:left;margin-left:-102.85pt;margin-top:34.5pt;width:644.9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39ee2" stroked="f" strokeweight="2pt" w14:anchorId="52CC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">
              <v:fill type="gradient" color2="#68d1be" angle="90" focus="100%">
                <o:fill v:ext="view" type="gradientUnscaled"/>
              </v:fill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573" w14:textId="77777777" w:rsidR="001C64CC" w:rsidRDefault="00306A2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5620" w14:textId="77777777" w:rsidR="00306A2B" w:rsidRDefault="00306A2B" w:rsidP="00700E5B">
      <w:pPr>
        <w:ind w:firstLine="420"/>
      </w:pPr>
      <w:r>
        <w:separator/>
      </w:r>
    </w:p>
  </w:footnote>
  <w:footnote w:type="continuationSeparator" w:id="0">
    <w:p w14:paraId="0F7E52C9" w14:textId="77777777" w:rsidR="00306A2B" w:rsidRDefault="00306A2B" w:rsidP="00700E5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E0CF" w14:textId="77777777" w:rsidR="001C64CC" w:rsidRDefault="00306A2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DE66" w14:textId="77777777" w:rsidR="0092430E" w:rsidRDefault="001840A6">
    <w:pPr>
      <w:pStyle w:val="a5"/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553D1" wp14:editId="0FFD480E">
          <wp:simplePos x="0" y="0"/>
          <wp:positionH relativeFrom="column">
            <wp:posOffset>-520065</wp:posOffset>
          </wp:positionH>
          <wp:positionV relativeFrom="paragraph">
            <wp:posOffset>-485775</wp:posOffset>
          </wp:positionV>
          <wp:extent cx="1059815" cy="410210"/>
          <wp:effectExtent l="0" t="0" r="0" b="0"/>
          <wp:wrapNone/>
          <wp:docPr id="7" name="图片 7" descr="白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白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81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1ED5F" wp14:editId="64BC1666">
              <wp:simplePos x="0" y="0"/>
              <wp:positionH relativeFrom="column">
                <wp:posOffset>-960120</wp:posOffset>
              </wp:positionH>
              <wp:positionV relativeFrom="paragraph">
                <wp:posOffset>-654685</wp:posOffset>
              </wp:positionV>
              <wp:extent cx="7886700" cy="673735"/>
              <wp:effectExtent l="0" t="0" r="12700" b="12065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620" y="112395"/>
                        <a:ext cx="7886700" cy="67373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rgbClr val="56B8D0">
                              <a:alpha val="100000"/>
                            </a:srgbClr>
                          </a:gs>
                          <a:gs pos="0">
                            <a:srgbClr val="439EE2">
                              <a:alpha val="100000"/>
                            </a:srgbClr>
                          </a:gs>
                          <a:gs pos="100000">
                            <a:srgbClr val="68D1BE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矩形 5" style="position:absolute;left:0;text-align:left;margin-left:-75.6pt;margin-top:-51.55pt;width:621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39ee2" stroked="f" strokeweight="2pt" w14:anchorId="35673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">
              <v:fill type="gradient" color2="#68d1be" colors="0 #439ee2;53740f #56b8d0;1 #68d1be" angle="90" focus="100%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BE68" w14:textId="77777777" w:rsidR="001C64CC" w:rsidRDefault="00306A2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27C"/>
    <w:multiLevelType w:val="hybridMultilevel"/>
    <w:tmpl w:val="E2A09916"/>
    <w:lvl w:ilvl="0" w:tplc="C980DD22">
      <w:start w:val="1"/>
      <w:numFmt w:val="decimal"/>
      <w:lvlText w:val="%1、"/>
      <w:lvlJc w:val="left"/>
      <w:pPr>
        <w:ind w:left="360" w:hanging="360"/>
      </w:pPr>
      <w:rPr>
        <w:rFonts w:ascii="Source Han Sans CN Normal" w:eastAsia="Source Han Sans CN Normal" w:hAnsi="Source Han Sans CN Normal" w:cs="Source Han Sans CN Norm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17436C"/>
    <w:multiLevelType w:val="hybridMultilevel"/>
    <w:tmpl w:val="804A18FE"/>
    <w:lvl w:ilvl="0" w:tplc="4492E418">
      <w:start w:val="1"/>
      <w:numFmt w:val="decimal"/>
      <w:lvlText w:val="%1."/>
      <w:lvlJc w:val="left"/>
      <w:pPr>
        <w:ind w:left="420" w:hanging="420"/>
      </w:pPr>
    </w:lvl>
    <w:lvl w:ilvl="1" w:tplc="F7DC3F00">
      <w:start w:val="1"/>
      <w:numFmt w:val="lowerLetter"/>
      <w:lvlText w:val="%2."/>
      <w:lvlJc w:val="left"/>
      <w:pPr>
        <w:ind w:left="840" w:hanging="420"/>
      </w:pPr>
    </w:lvl>
    <w:lvl w:ilvl="2" w:tplc="6D142640">
      <w:start w:val="1"/>
      <w:numFmt w:val="lowerRoman"/>
      <w:lvlText w:val="%3."/>
      <w:lvlJc w:val="right"/>
      <w:pPr>
        <w:ind w:left="1260" w:hanging="420"/>
      </w:pPr>
    </w:lvl>
    <w:lvl w:ilvl="3" w:tplc="BAF85654">
      <w:start w:val="1"/>
      <w:numFmt w:val="decimal"/>
      <w:lvlText w:val="%4."/>
      <w:lvlJc w:val="left"/>
      <w:pPr>
        <w:ind w:left="1680" w:hanging="420"/>
      </w:pPr>
    </w:lvl>
    <w:lvl w:ilvl="4" w:tplc="31888D32">
      <w:start w:val="1"/>
      <w:numFmt w:val="lowerLetter"/>
      <w:lvlText w:val="%5."/>
      <w:lvlJc w:val="left"/>
      <w:pPr>
        <w:ind w:left="2100" w:hanging="420"/>
      </w:pPr>
    </w:lvl>
    <w:lvl w:ilvl="5" w:tplc="617AEC84">
      <w:start w:val="1"/>
      <w:numFmt w:val="lowerRoman"/>
      <w:lvlText w:val="%6."/>
      <w:lvlJc w:val="right"/>
      <w:pPr>
        <w:ind w:left="2520" w:hanging="420"/>
      </w:pPr>
    </w:lvl>
    <w:lvl w:ilvl="6" w:tplc="0CC2EF34">
      <w:start w:val="1"/>
      <w:numFmt w:val="decimal"/>
      <w:lvlText w:val="%7."/>
      <w:lvlJc w:val="left"/>
      <w:pPr>
        <w:ind w:left="2940" w:hanging="420"/>
      </w:pPr>
    </w:lvl>
    <w:lvl w:ilvl="7" w:tplc="24624DDE">
      <w:start w:val="1"/>
      <w:numFmt w:val="lowerLetter"/>
      <w:lvlText w:val="%8."/>
      <w:lvlJc w:val="left"/>
      <w:pPr>
        <w:ind w:left="3360" w:hanging="420"/>
      </w:pPr>
    </w:lvl>
    <w:lvl w:ilvl="8" w:tplc="B534348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3F9031"/>
    <w:multiLevelType w:val="singleLevel"/>
    <w:tmpl w:val="5F3F903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F3F9094"/>
    <w:multiLevelType w:val="singleLevel"/>
    <w:tmpl w:val="5F3F909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FC015B4"/>
    <w:multiLevelType w:val="multilevel"/>
    <w:tmpl w:val="5FC015B4"/>
    <w:lvl w:ilvl="0">
      <w:start w:val="1"/>
      <w:numFmt w:val="bullet"/>
      <w:lvlText w:val=""/>
      <w:lvlJc w:val="left"/>
      <w:pPr>
        <w:ind w:left="9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2D51508"/>
    <w:multiLevelType w:val="multilevel"/>
    <w:tmpl w:val="72D51508"/>
    <w:lvl w:ilvl="0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C2D291E"/>
    <w:multiLevelType w:val="hybridMultilevel"/>
    <w:tmpl w:val="6B726D6C"/>
    <w:lvl w:ilvl="0" w:tplc="9C24B4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B4"/>
    <w:rsid w:val="00042A35"/>
    <w:rsid w:val="00063B71"/>
    <w:rsid w:val="001840A6"/>
    <w:rsid w:val="001A743B"/>
    <w:rsid w:val="001D310C"/>
    <w:rsid w:val="002329E1"/>
    <w:rsid w:val="002B6501"/>
    <w:rsid w:val="002F3F41"/>
    <w:rsid w:val="00306A2B"/>
    <w:rsid w:val="003255B4"/>
    <w:rsid w:val="00352379"/>
    <w:rsid w:val="00376EB4"/>
    <w:rsid w:val="00400EDD"/>
    <w:rsid w:val="00411BF9"/>
    <w:rsid w:val="0042370A"/>
    <w:rsid w:val="00450C2A"/>
    <w:rsid w:val="00465BCA"/>
    <w:rsid w:val="004C426D"/>
    <w:rsid w:val="005971A4"/>
    <w:rsid w:val="005E1153"/>
    <w:rsid w:val="005E3289"/>
    <w:rsid w:val="005E4C7D"/>
    <w:rsid w:val="006243CE"/>
    <w:rsid w:val="006306A5"/>
    <w:rsid w:val="006A2E55"/>
    <w:rsid w:val="00700E5B"/>
    <w:rsid w:val="007D4F02"/>
    <w:rsid w:val="00804CF1"/>
    <w:rsid w:val="008E3A21"/>
    <w:rsid w:val="00925D54"/>
    <w:rsid w:val="00940D30"/>
    <w:rsid w:val="00A96B4D"/>
    <w:rsid w:val="00AA52E7"/>
    <w:rsid w:val="00AB6481"/>
    <w:rsid w:val="00AF0167"/>
    <w:rsid w:val="00BD5F3E"/>
    <w:rsid w:val="00C368AC"/>
    <w:rsid w:val="00CD4038"/>
    <w:rsid w:val="00D56991"/>
    <w:rsid w:val="00D934CD"/>
    <w:rsid w:val="00DB1F61"/>
    <w:rsid w:val="1C6C40F6"/>
    <w:rsid w:val="32852768"/>
    <w:rsid w:val="3ED08857"/>
    <w:rsid w:val="4C0E19D9"/>
    <w:rsid w:val="55C275C8"/>
    <w:rsid w:val="686A28A7"/>
    <w:rsid w:val="6D6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6F5E"/>
  <w15:chartTrackingRefBased/>
  <w15:docId w15:val="{336E69B2-C136-449D-8DAB-B3852F7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B4"/>
    <w:pPr>
      <w:widowControl w:val="0"/>
      <w:ind w:firstLineChars="200" w:firstLine="20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255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255B4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qFormat/>
    <w:rsid w:val="003255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a6">
    <w:name w:val="页眉 字符"/>
    <w:basedOn w:val="a0"/>
    <w:link w:val="a5"/>
    <w:uiPriority w:val="99"/>
    <w:rsid w:val="003255B4"/>
    <w:rPr>
      <w:rFonts w:ascii="DejaVu Sans" w:hAnsi="DejaVu Sans"/>
      <w:sz w:val="18"/>
      <w:szCs w:val="24"/>
    </w:rPr>
  </w:style>
  <w:style w:type="paragraph" w:styleId="a7">
    <w:name w:val="Title"/>
    <w:basedOn w:val="a"/>
    <w:next w:val="a"/>
    <w:link w:val="a8"/>
    <w:uiPriority w:val="10"/>
    <w:qFormat/>
    <w:rsid w:val="003255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sid w:val="003255B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rsid w:val="003255B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3255B4"/>
    <w:pPr>
      <w:ind w:firstLine="420"/>
    </w:pPr>
  </w:style>
  <w:style w:type="paragraph" w:styleId="aa">
    <w:name w:val="List Paragraph"/>
    <w:basedOn w:val="a"/>
    <w:uiPriority w:val="99"/>
    <w:rsid w:val="003255B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ruyun</dc:creator>
  <cp:keywords/>
  <dc:description/>
  <cp:lastModifiedBy>ruyun</cp:lastModifiedBy>
  <cp:revision>21</cp:revision>
  <dcterms:created xsi:type="dcterms:W3CDTF">2021-08-07T12:21:00Z</dcterms:created>
  <dcterms:modified xsi:type="dcterms:W3CDTF">2021-10-28T05:39:00Z</dcterms:modified>
</cp:coreProperties>
</file>