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3E" w:rsidRDefault="0047163E" w:rsidP="0047163E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陕西钢铁集团有限公司2022年</w:t>
      </w:r>
    </w:p>
    <w:p w:rsidR="0047163E" w:rsidRDefault="0047163E" w:rsidP="0047163E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校园招聘简章</w:t>
      </w:r>
    </w:p>
    <w:p w:rsidR="0047163E" w:rsidRDefault="0047163E" w:rsidP="0047163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公司简介</w:t>
      </w:r>
    </w:p>
    <w:p w:rsidR="0047163E" w:rsidRDefault="0047163E" w:rsidP="0047163E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陕钢集团成立于2009年8月，是陕西省委、省政府为振兴钢铁产业而组建的钢铁企业集团，2011年12月重组加入世界500强企业陕煤集团，成为其控股子公司，属于陕西省国资委监管的重要子企业，是陕西省唯一国有大型钢铁企业。</w:t>
      </w:r>
    </w:p>
    <w:p w:rsidR="0047163E" w:rsidRDefault="0047163E" w:rsidP="0047163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陕钢集团目前总资产416亿元，钢铁产能1000万吨，员工1.8万人。拥有西安集团总部和龙钢公司、汉钢公司、龙钢集团、韩城公司、产业创新研究院公司5个权属子公司。其中龙钢公司、汉钢公司为钢铁主业生产企业，产能规模分别为700万吨和300万吨;龙钢集团为非钢多元产业;韩城公司是大宗原燃料采购、钢材销售及物流运输等经营板块;产业创新研究院公司为科技创新和新产品研发平台。</w:t>
      </w:r>
    </w:p>
    <w:p w:rsidR="0047163E" w:rsidRPr="00937F0B" w:rsidRDefault="0047163E" w:rsidP="00937F0B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2020年，陕钢集团克服疫情影响，生产粗钢1318万吨，同比增长5.83%，实现利润7.51亿元，呈现出持续盈利的良好发展态势。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2018年入选国务院国企改革“双百行动”，改革成果入选国务院国企改革案例集，正在朝着“陕企尖兵、国改先锋”的目标努力奋进。</w:t>
      </w:r>
    </w:p>
    <w:p w:rsidR="006954D2" w:rsidRDefault="006954D2" w:rsidP="006954D2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二、招聘专业</w:t>
      </w:r>
    </w:p>
    <w:p w:rsidR="006954D2" w:rsidRDefault="006954D2" w:rsidP="006954D2">
      <w:pPr>
        <w:spacing w:line="560" w:lineRule="exact"/>
        <w:ind w:firstLineChars="200" w:firstLine="640"/>
        <w:jc w:val="left"/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Arial"/>
          <w:color w:val="333333"/>
          <w:kern w:val="0"/>
          <w:sz w:val="32"/>
          <w:szCs w:val="32"/>
        </w:rPr>
        <w:t>硕士研究生：</w:t>
      </w:r>
      <w:r w:rsidRPr="006954D2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钢铁冶金、材料科学、法律相关专业（经济类）、电子商务、国际贸易、英语</w:t>
      </w:r>
    </w:p>
    <w:p w:rsidR="006954D2" w:rsidRDefault="006954D2" w:rsidP="006954D2">
      <w:pPr>
        <w:spacing w:line="560" w:lineRule="exact"/>
        <w:ind w:firstLineChars="200" w:firstLine="640"/>
        <w:jc w:val="left"/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本科：</w:t>
      </w:r>
      <w:r w:rsidR="00773657" w:rsidRPr="00773657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冶金工程、材料成型及控制工程、金属材料、无机非金属材料工程、地质学、选矿工程、采矿工程、安全工程、机械</w:t>
      </w:r>
      <w:r w:rsidR="00773657" w:rsidRPr="00773657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lastRenderedPageBreak/>
        <w:t>设计制造及其自动化、机械工程、建筑工程、电气工程及其自动化、自动化、测控技术与仪器、测绘工程、智能制造相关专业、化学、应用化学、环境工程、工程管理、物流管理、企业管理、工商管理、人力资源管理、财务管理、会计学、审计学、法学、投资学等相关专业、汉语言文学、新闻学、文秘、政治学与行政学、新闻采编与制作、国际经济与贸易、计算机、经济学、酒店管理、旅游管理、统计学、数学、营销管理、市场营销。</w:t>
      </w:r>
    </w:p>
    <w:p w:rsidR="00773657" w:rsidRDefault="00773657" w:rsidP="006954D2">
      <w:pPr>
        <w:spacing w:line="560" w:lineRule="exact"/>
        <w:ind w:firstLineChars="200" w:firstLine="640"/>
        <w:jc w:val="left"/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专科：</w:t>
      </w:r>
      <w:r w:rsidR="00BF0D68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冶金技术、电气自动化技术、机电一体化、材料相关、机车驾驶。</w:t>
      </w:r>
    </w:p>
    <w:p w:rsidR="00B25F80" w:rsidRPr="00B25F80" w:rsidRDefault="00B25F80" w:rsidP="00B25F80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B25F80">
        <w:rPr>
          <w:rFonts w:ascii="黑体" w:eastAsia="黑体" w:hAnsi="黑体" w:hint="eastAsia"/>
          <w:bCs/>
          <w:sz w:val="32"/>
          <w:szCs w:val="32"/>
        </w:rPr>
        <w:t>三、工作地点</w:t>
      </w:r>
    </w:p>
    <w:p w:rsidR="00904AA0" w:rsidRPr="006954D2" w:rsidRDefault="00904AA0" w:rsidP="00904AA0">
      <w:pPr>
        <w:spacing w:line="560" w:lineRule="exact"/>
        <w:ind w:firstLineChars="200" w:firstLine="64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销售人员：全国</w:t>
      </w:r>
    </w:p>
    <w:p w:rsidR="0047163E" w:rsidRDefault="00904AA0" w:rsidP="00904AA0">
      <w:pPr>
        <w:spacing w:line="560" w:lineRule="exact"/>
        <w:ind w:firstLineChars="200" w:firstLine="640"/>
        <w:jc w:val="left"/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其他人员：陕西西安、</w:t>
      </w:r>
      <w:r w:rsidRPr="00904AA0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陕西汉中</w:t>
      </w:r>
      <w:r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（勉县）、陕西韩城、陕西宝鸡、陕西商洛（柞水县）</w:t>
      </w:r>
    </w:p>
    <w:p w:rsidR="00580332" w:rsidRDefault="00580332" w:rsidP="00580332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四、应聘流程</w:t>
      </w:r>
    </w:p>
    <w:p w:rsidR="00580332" w:rsidRDefault="00580332" w:rsidP="00580332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发布招聘简章→投递</w:t>
      </w:r>
      <w:r w:rsidR="008064AB">
        <w:rPr>
          <w:rFonts w:ascii="仿宋_GB2312" w:eastAsia="仿宋_GB2312" w:hAnsi="宋体" w:cs="宋体" w:hint="eastAsia"/>
          <w:kern w:val="0"/>
          <w:sz w:val="32"/>
          <w:szCs w:val="32"/>
        </w:rPr>
        <w:t>简历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→简历筛选→面试（线上、线下）→签订协议→入职培训→分配单位</w:t>
      </w:r>
    </w:p>
    <w:p w:rsidR="0080168F" w:rsidRDefault="0080168F" w:rsidP="0080168F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五、应聘方式</w:t>
      </w:r>
    </w:p>
    <w:p w:rsidR="0080168F" w:rsidRPr="0093104F" w:rsidRDefault="0080168F" w:rsidP="0093104F">
      <w:pPr>
        <w:spacing w:line="560" w:lineRule="exact"/>
        <w:ind w:firstLineChars="200" w:firstLine="640"/>
        <w:jc w:val="left"/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</w:pPr>
      <w:r w:rsidRPr="0093104F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受疫情影响，本次招聘均采用网络投递简历方式进行，应聘人员请将简历发送至邮箱，</w:t>
      </w:r>
      <w:r w:rsidR="00887A18" w:rsidRPr="0093104F">
        <w:rPr>
          <w:rFonts w:ascii="仿宋_GB2312" w:eastAsia="仿宋_GB2312" w:hAnsi="宋体" w:cs="Arial"/>
          <w:color w:val="333333"/>
          <w:kern w:val="0"/>
          <w:sz w:val="32"/>
          <w:szCs w:val="32"/>
        </w:rPr>
        <w:t>邮件</w:t>
      </w:r>
      <w:r w:rsidRPr="0093104F">
        <w:rPr>
          <w:rFonts w:ascii="仿宋_GB2312" w:eastAsia="仿宋_GB2312" w:hAnsi="宋体" w:cs="Arial"/>
          <w:color w:val="333333"/>
          <w:kern w:val="0"/>
          <w:sz w:val="32"/>
          <w:szCs w:val="32"/>
        </w:rPr>
        <w:t>请以姓名</w:t>
      </w:r>
      <w:r w:rsidRPr="0093104F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+</w:t>
      </w:r>
      <w:r w:rsidRPr="0093104F">
        <w:rPr>
          <w:rFonts w:ascii="仿宋_GB2312" w:eastAsia="仿宋_GB2312" w:hAnsi="宋体" w:cs="Arial"/>
          <w:color w:val="333333"/>
          <w:kern w:val="0"/>
          <w:sz w:val="32"/>
          <w:szCs w:val="32"/>
        </w:rPr>
        <w:t>性别</w:t>
      </w:r>
      <w:r w:rsidRPr="0093104F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+</w:t>
      </w:r>
      <w:r w:rsidRPr="0093104F">
        <w:rPr>
          <w:rFonts w:ascii="仿宋_GB2312" w:eastAsia="仿宋_GB2312" w:hAnsi="宋体" w:cs="Arial"/>
          <w:color w:val="333333"/>
          <w:kern w:val="0"/>
          <w:sz w:val="32"/>
          <w:szCs w:val="32"/>
        </w:rPr>
        <w:t>毕业院校</w:t>
      </w:r>
      <w:r w:rsidRPr="0093104F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+</w:t>
      </w:r>
      <w:r w:rsidRPr="0093104F">
        <w:rPr>
          <w:rFonts w:ascii="仿宋_GB2312" w:eastAsia="仿宋_GB2312" w:hAnsi="宋体" w:cs="Arial"/>
          <w:color w:val="333333"/>
          <w:kern w:val="0"/>
          <w:sz w:val="32"/>
          <w:szCs w:val="32"/>
        </w:rPr>
        <w:t>学历</w:t>
      </w:r>
      <w:r w:rsidRPr="0093104F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+</w:t>
      </w:r>
      <w:r w:rsidRPr="0093104F">
        <w:rPr>
          <w:rFonts w:ascii="仿宋_GB2312" w:eastAsia="仿宋_GB2312" w:hAnsi="宋体" w:cs="Arial"/>
          <w:color w:val="333333"/>
          <w:kern w:val="0"/>
          <w:sz w:val="32"/>
          <w:szCs w:val="32"/>
        </w:rPr>
        <w:t>专业命名</w:t>
      </w:r>
      <w:r w:rsidRPr="0093104F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。</w:t>
      </w:r>
    </w:p>
    <w:p w:rsidR="00555854" w:rsidRDefault="00555854" w:rsidP="0055585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六、联系方式</w:t>
      </w:r>
    </w:p>
    <w:p w:rsidR="00555854" w:rsidRDefault="00555854" w:rsidP="0055585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公司地址：陕西省西安市二环北路西段5号</w:t>
      </w:r>
    </w:p>
    <w:p w:rsidR="00555854" w:rsidRDefault="00555854" w:rsidP="0055585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公司网址: </w:t>
      </w:r>
      <w:hyperlink r:id="rId6" w:history="1">
        <w:r>
          <w:rPr>
            <w:rStyle w:val="a6"/>
            <w:rFonts w:ascii="仿宋_GB2312" w:eastAsia="仿宋_GB2312"/>
            <w:sz w:val="32"/>
            <w:szCs w:val="32"/>
          </w:rPr>
          <w:t>http://www.shaangang.com/</w:t>
        </w:r>
      </w:hyperlink>
    </w:p>
    <w:p w:rsidR="00555854" w:rsidRDefault="00555854" w:rsidP="0055585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联系电话：0916-2288166、029-68515021</w:t>
      </w:r>
    </w:p>
    <w:p w:rsidR="00555854" w:rsidRDefault="00555854" w:rsidP="0055585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报名邮箱：</w:t>
      </w:r>
      <w:hyperlink r:id="rId7" w:history="1">
        <w:r w:rsidRPr="00AB02E8">
          <w:rPr>
            <w:rStyle w:val="a6"/>
            <w:rFonts w:ascii="仿宋_GB2312" w:eastAsia="仿宋_GB2312" w:hint="eastAsia"/>
            <w:sz w:val="32"/>
            <w:szCs w:val="32"/>
          </w:rPr>
          <w:t>sghghr@163.com</w:t>
        </w:r>
      </w:hyperlink>
    </w:p>
    <w:p w:rsidR="00580332" w:rsidRPr="0080168F" w:rsidRDefault="00580332" w:rsidP="00580332">
      <w:pPr>
        <w:spacing w:line="560" w:lineRule="exact"/>
        <w:ind w:firstLineChars="200" w:firstLine="880"/>
        <w:jc w:val="left"/>
        <w:rPr>
          <w:rFonts w:ascii="方正小标宋简体" w:eastAsia="方正小标宋简体"/>
          <w:sz w:val="44"/>
          <w:szCs w:val="44"/>
        </w:rPr>
      </w:pPr>
    </w:p>
    <w:p w:rsidR="00837604" w:rsidRPr="0047163E" w:rsidRDefault="00837604"/>
    <w:sectPr w:rsidR="00837604" w:rsidRPr="0047163E" w:rsidSect="0055585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604" w:rsidRDefault="00837604" w:rsidP="0047163E">
      <w:r>
        <w:separator/>
      </w:r>
    </w:p>
  </w:endnote>
  <w:endnote w:type="continuationSeparator" w:id="1">
    <w:p w:rsidR="00837604" w:rsidRDefault="00837604" w:rsidP="0047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604" w:rsidRDefault="00837604" w:rsidP="0047163E">
      <w:r>
        <w:separator/>
      </w:r>
    </w:p>
  </w:footnote>
  <w:footnote w:type="continuationSeparator" w:id="1">
    <w:p w:rsidR="00837604" w:rsidRDefault="00837604" w:rsidP="00471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63E"/>
    <w:rsid w:val="0047163E"/>
    <w:rsid w:val="00555854"/>
    <w:rsid w:val="00580332"/>
    <w:rsid w:val="006954D2"/>
    <w:rsid w:val="00773657"/>
    <w:rsid w:val="00781301"/>
    <w:rsid w:val="0080168F"/>
    <w:rsid w:val="008064AB"/>
    <w:rsid w:val="00837604"/>
    <w:rsid w:val="00887A18"/>
    <w:rsid w:val="00904AA0"/>
    <w:rsid w:val="0093104F"/>
    <w:rsid w:val="00937F0B"/>
    <w:rsid w:val="00AB0E14"/>
    <w:rsid w:val="00B25F80"/>
    <w:rsid w:val="00BF0D68"/>
    <w:rsid w:val="00ED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6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63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016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801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ghghr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angang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00222</dc:creator>
  <cp:keywords/>
  <dc:description/>
  <cp:lastModifiedBy>00222</cp:lastModifiedBy>
  <cp:revision>20</cp:revision>
  <cp:lastPrinted>2022-01-13T03:44:00Z</cp:lastPrinted>
  <dcterms:created xsi:type="dcterms:W3CDTF">2022-01-13T02:47:00Z</dcterms:created>
  <dcterms:modified xsi:type="dcterms:W3CDTF">2022-01-13T03:53:00Z</dcterms:modified>
</cp:coreProperties>
</file>