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sz w:val="28"/>
          <w:szCs w:val="16"/>
        </w:rPr>
      </w:pPr>
      <w:r>
        <w:rPr>
          <w:rFonts w:hint="eastAsia"/>
          <w:sz w:val="28"/>
          <w:szCs w:val="16"/>
        </w:rPr>
        <w:t>信息与商务管理学院</w:t>
      </w:r>
      <w:bookmarkStart w:id="0" w:name="_GoBack"/>
      <w:bookmarkEnd w:id="0"/>
      <w:r>
        <w:rPr>
          <w:rFonts w:hint="default"/>
          <w:sz w:val="28"/>
          <w:szCs w:val="16"/>
          <w:woUserID w:val="1"/>
        </w:rPr>
        <w:t>关于</w:t>
      </w:r>
      <w:r>
        <w:rPr>
          <w:rFonts w:hint="eastAsia"/>
          <w:sz w:val="28"/>
          <w:szCs w:val="16"/>
        </w:rPr>
        <w:t>2</w:t>
      </w:r>
      <w:r>
        <w:rPr>
          <w:sz w:val="28"/>
          <w:szCs w:val="16"/>
        </w:rPr>
        <w:t>022</w:t>
      </w:r>
      <w:r>
        <w:rPr>
          <w:rFonts w:hint="eastAsia"/>
          <w:sz w:val="28"/>
          <w:szCs w:val="16"/>
        </w:rPr>
        <w:t>级专升本学生团组织关系转接的公告</w:t>
      </w:r>
    </w:p>
    <w:p>
      <w:pPr>
        <w:ind w:firstLine="480" w:firstLineChars="2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为了加强团组织关系的顺利转接与管理，确保团员与组织联系的渠道流畅，请成功考取成都东软学院信息与商务管理学院2</w:t>
      </w:r>
      <w:r>
        <w:rPr>
          <w:rFonts w:ascii="微软雅黑" w:hAnsi="微软雅黑" w:eastAsia="微软雅黑"/>
          <w:sz w:val="24"/>
          <w:szCs w:val="24"/>
        </w:rPr>
        <w:t>022</w:t>
      </w:r>
      <w:r>
        <w:rPr>
          <w:rFonts w:hint="eastAsia" w:ascii="微软雅黑" w:hAnsi="微软雅黑" w:eastAsia="微软雅黑"/>
          <w:sz w:val="24"/>
          <w:szCs w:val="24"/>
        </w:rPr>
        <w:t>级专升本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的</w:t>
      </w:r>
      <w:r>
        <w:rPr>
          <w:rFonts w:hint="eastAsia" w:ascii="微软雅黑" w:hAnsi="微软雅黑" w:eastAsia="微软雅黑"/>
          <w:sz w:val="24"/>
          <w:szCs w:val="24"/>
        </w:rPr>
        <w:t>新生同学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将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自己的</w:t>
      </w:r>
      <w:r>
        <w:rPr>
          <w:rFonts w:hint="eastAsia" w:ascii="微软雅黑" w:hAnsi="微软雅黑" w:eastAsia="微软雅黑"/>
          <w:sz w:val="24"/>
          <w:szCs w:val="24"/>
        </w:rPr>
        <w:t>团组织关系转入：四川省成都市成都东软学院信息与商务管理学院2</w:t>
      </w:r>
      <w:r>
        <w:rPr>
          <w:rFonts w:ascii="微软雅黑" w:hAnsi="微软雅黑" w:eastAsia="微软雅黑"/>
          <w:sz w:val="24"/>
          <w:szCs w:val="24"/>
        </w:rPr>
        <w:t>022</w:t>
      </w:r>
      <w:r>
        <w:rPr>
          <w:rFonts w:hint="eastAsia" w:ascii="微软雅黑" w:hAnsi="微软雅黑" w:eastAsia="微软雅黑"/>
          <w:sz w:val="24"/>
          <w:szCs w:val="24"/>
        </w:rPr>
        <w:t>学年专升本流动团员团支部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请同学们自行发起转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接</w:t>
      </w:r>
      <w:r>
        <w:rPr>
          <w:rFonts w:hint="eastAsia" w:ascii="微软雅黑" w:hAnsi="微软雅黑" w:eastAsia="微软雅黑"/>
          <w:sz w:val="24"/>
          <w:szCs w:val="24"/>
        </w:rPr>
        <w:t>申请，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待原学校的转出团组织审批通过后，管理学院团委的</w:t>
      </w:r>
      <w:r>
        <w:rPr>
          <w:rFonts w:hint="eastAsia" w:ascii="微软雅黑" w:hAnsi="微软雅黑" w:eastAsia="微软雅黑"/>
          <w:sz w:val="24"/>
          <w:szCs w:val="24"/>
        </w:rPr>
        <w:t>工作人员将进行统一审批，请同学们耐心等待。最后，恭喜各位同学升学成功！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                                               </w:t>
      </w:r>
      <w:r>
        <w:rPr>
          <w:rFonts w:hint="eastAsia" w:ascii="微软雅黑" w:hAnsi="微软雅黑" w:eastAsia="微软雅黑"/>
          <w:sz w:val="24"/>
          <w:szCs w:val="24"/>
        </w:rPr>
        <w:t>共青团成都东软学院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                                         </w:t>
      </w:r>
      <w:r>
        <w:rPr>
          <w:rFonts w:hint="eastAsia" w:ascii="微软雅黑" w:hAnsi="微软雅黑" w:eastAsia="微软雅黑"/>
          <w:sz w:val="24"/>
          <w:szCs w:val="24"/>
        </w:rPr>
        <w:t>信息与商务管理学院委员会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                           2022年7月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0</w:t>
      </w:r>
      <w:r>
        <w:rPr>
          <w:rFonts w:ascii="微软雅黑" w:hAnsi="微软雅黑" w:eastAsia="微软雅黑"/>
          <w:sz w:val="24"/>
          <w:szCs w:val="24"/>
        </w:rPr>
        <w:t>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NDE5ZTQ3MmZhOGE0MzAwOWY5NDAyZjZkNzMzMTMifQ=="/>
  </w:docVars>
  <w:rsids>
    <w:rsidRoot w:val="00A365B9"/>
    <w:rsid w:val="000B012B"/>
    <w:rsid w:val="000F659D"/>
    <w:rsid w:val="00100503"/>
    <w:rsid w:val="00733600"/>
    <w:rsid w:val="008D0685"/>
    <w:rsid w:val="00A02AA9"/>
    <w:rsid w:val="00A365B9"/>
    <w:rsid w:val="00BC43D8"/>
    <w:rsid w:val="00BF27EF"/>
    <w:rsid w:val="00C32CCC"/>
    <w:rsid w:val="00FD2205"/>
    <w:rsid w:val="2C5774E5"/>
    <w:rsid w:val="47375C18"/>
    <w:rsid w:val="5142327B"/>
    <w:rsid w:val="5D720862"/>
    <w:rsid w:val="6EFC7910"/>
    <w:rsid w:val="7D7DE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237</Words>
  <Characters>250</Characters>
  <Lines>2</Lines>
  <Paragraphs>1</Paragraphs>
  <TotalTime>48</TotalTime>
  <ScaleCrop>false</ScaleCrop>
  <LinksUpToDate>false</LinksUpToDate>
  <CharactersWithSpaces>398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2022-07-04T16:15:00Z</dcterms:created>
  <dc:creator>QM27198</dc:creator>
  <cp:lastModifiedBy>wlx</cp:lastModifiedBy>
  <dcterms:modified xsi:type="dcterms:W3CDTF">2022-07-04T17:12:21Z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228C3DF24D7740969425C9CF2BEC3B3C</vt:lpwstr>
  </property>
</Properties>
</file>