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43" w:firstLineChars="200"/>
        <w:jc w:val="center"/>
        <w:rPr>
          <w:rFonts w:hAnsi="宋体"/>
          <w:b/>
          <w:color w:val="000000"/>
          <w:sz w:val="32"/>
        </w:rPr>
      </w:pPr>
      <w:bookmarkStart w:id="0" w:name="_GoBack"/>
      <w:r>
        <w:rPr>
          <w:rFonts w:hint="eastAsia" w:hAnsi="宋体" w:cs="Courier New"/>
          <w:b/>
          <w:color w:val="000000"/>
          <w:sz w:val="32"/>
        </w:rPr>
        <w:t>二</w:t>
      </w:r>
      <w:bookmarkEnd w:id="0"/>
      <w:r>
        <w:rPr>
          <w:rFonts w:hint="eastAsia" w:hAnsi="宋体" w:cs="Courier New"/>
          <w:b/>
          <w:color w:val="000000"/>
          <w:sz w:val="32"/>
        </w:rPr>
        <w:t>级学院课程考核组</w:t>
      </w:r>
      <w:r>
        <w:rPr>
          <w:rFonts w:hint="eastAsia" w:hAnsi="宋体"/>
          <w:b/>
          <w:color w:val="000000"/>
          <w:sz w:val="32"/>
        </w:rPr>
        <w:t>织检查表</w:t>
      </w:r>
    </w:p>
    <w:p>
      <w:pPr>
        <w:spacing w:line="480" w:lineRule="auto"/>
        <w:rPr>
          <w:rFonts w:ascii="Calibri" w:hAnsi="Calibri"/>
          <w:b/>
          <w:sz w:val="18"/>
        </w:rPr>
      </w:pPr>
      <w:r>
        <w:rPr>
          <w:rFonts w:hint="eastAsia" w:ascii="Calibri" w:hAnsi="Calibri"/>
          <w:b/>
          <w:sz w:val="18"/>
        </w:rPr>
        <w:t>检查材料（试卷试做检查签字记录、教务部考试通报、教务部试卷检查错误记录）</w:t>
      </w:r>
    </w:p>
    <w:p>
      <w:pPr>
        <w:spacing w:line="480" w:lineRule="auto"/>
        <w:rPr>
          <w:rFonts w:ascii="Calibri" w:hAnsi="Calibri"/>
          <w:b/>
          <w:sz w:val="18"/>
        </w:rPr>
      </w:pPr>
      <w:r>
        <w:rPr>
          <w:rFonts w:hint="eastAsia" w:ascii="Calibri" w:hAnsi="Calibri"/>
          <w:b/>
          <w:sz w:val="18"/>
        </w:rPr>
        <w:t>二级学院</w:t>
      </w:r>
      <w:r>
        <w:rPr>
          <w:rFonts w:hint="eastAsia" w:ascii="Calibri" w:hAnsi="Calibri"/>
          <w:b/>
          <w:sz w:val="18"/>
          <w:lang w:val="en-US" w:eastAsia="zh-CN"/>
        </w:rPr>
        <w:t>/系</w:t>
      </w:r>
      <w:r>
        <w:rPr>
          <w:rFonts w:hint="eastAsia" w:ascii="Calibri" w:hAnsi="Calibri"/>
          <w:b/>
          <w:sz w:val="18"/>
        </w:rPr>
        <w:t xml:space="preserve">部：   </w:t>
      </w:r>
      <w:r>
        <w:rPr>
          <w:rFonts w:ascii="Calibri" w:hAnsi="Calibri"/>
          <w:b/>
          <w:sz w:val="18"/>
          <w:u w:val="single"/>
        </w:rPr>
        <w:t xml:space="preserve">            </w:t>
      </w:r>
      <w:r>
        <w:rPr>
          <w:rFonts w:hint="eastAsia" w:ascii="Calibri" w:hAnsi="Calibri"/>
          <w:b/>
          <w:sz w:val="18"/>
          <w:u w:val="single"/>
          <w:lang w:val="en-US" w:eastAsia="zh-CN"/>
        </w:rPr>
        <w:t xml:space="preserve">                          </w:t>
      </w:r>
      <w:r>
        <w:rPr>
          <w:rFonts w:ascii="Calibri" w:hAnsi="Calibri"/>
          <w:b/>
          <w:sz w:val="18"/>
          <w:u w:val="single"/>
        </w:rPr>
        <w:t xml:space="preserve">                                    </w:t>
      </w:r>
    </w:p>
    <w:tbl>
      <w:tblPr>
        <w:tblStyle w:val="3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432"/>
        <w:gridCol w:w="102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一级指标</w:t>
            </w:r>
          </w:p>
        </w:tc>
        <w:tc>
          <w:tcPr>
            <w:tcW w:w="2037" w:type="pct"/>
            <w:shd w:val="clear" w:color="auto" w:fill="D9D9D9"/>
            <w:vAlign w:val="center"/>
          </w:tcPr>
          <w:p>
            <w:pPr>
              <w:ind w:firstLine="315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观测点</w:t>
            </w:r>
          </w:p>
        </w:tc>
        <w:tc>
          <w:tcPr>
            <w:tcW w:w="609" w:type="pct"/>
            <w:shd w:val="clear" w:color="auto" w:fill="D9D9D9"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是否合格</w:t>
            </w:r>
          </w:p>
        </w:tc>
        <w:tc>
          <w:tcPr>
            <w:tcW w:w="1748" w:type="pct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其它存在问题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60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hint="eastAsia" w:ascii="Calibri" w:hAnsi="Calibri"/>
                <w:b/>
                <w:sz w:val="18"/>
              </w:rPr>
              <w:t>考核组织</w:t>
            </w:r>
          </w:p>
        </w:tc>
        <w:tc>
          <w:tcPr>
            <w:tcW w:w="2037" w:type="pct"/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 w:val="18"/>
                <w:lang w:val="en-US" w:eastAsia="zh-CN"/>
              </w:rPr>
              <w:t>二级学院</w:t>
            </w:r>
            <w:r>
              <w:rPr>
                <w:rFonts w:hint="eastAsia" w:ascii="Calibri" w:hAnsi="Calibri"/>
                <w:sz w:val="18"/>
              </w:rPr>
              <w:t>及系部对课程考试试卷进行严格检查、试做、审核，签字流程完备。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 w:val="18"/>
              </w:rPr>
              <w:t>是</w:t>
            </w: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Calibri" w:hAnsi="Calibri"/>
                <w:sz w:val="18"/>
              </w:rPr>
              <w:t xml:space="preserve">  否</w:t>
            </w:r>
            <w:r>
              <w:rPr>
                <w:rFonts w:hint="eastAsia" w:ascii="宋体" w:hAnsi="宋体"/>
                <w:sz w:val="18"/>
              </w:rPr>
              <w:t>□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 w:val="18"/>
              </w:rPr>
              <w:t>监考过程严格考试纪律，监考过程记录材料完备、签字流程完备。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 w:val="18"/>
              </w:rPr>
              <w:t>是</w:t>
            </w: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Calibri" w:hAnsi="Calibri"/>
                <w:sz w:val="18"/>
              </w:rPr>
              <w:t xml:space="preserve">  否</w:t>
            </w:r>
            <w:r>
              <w:rPr>
                <w:rFonts w:hint="eastAsia" w:ascii="宋体" w:hAnsi="宋体"/>
                <w:sz w:val="18"/>
              </w:rPr>
              <w:t>□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/>
                <w:sz w:val="18"/>
              </w:rPr>
            </w:pPr>
          </w:p>
        </w:tc>
      </w:tr>
    </w:tbl>
    <w:p>
      <w:pPr>
        <w:ind w:right="360" w:firstLine="4680" w:firstLineChars="2600"/>
        <w:rPr>
          <w:rFonts w:ascii="Calibri" w:hAnsi="Calibri"/>
          <w:sz w:val="18"/>
        </w:rPr>
      </w:pPr>
    </w:p>
    <w:p>
      <w:pPr>
        <w:ind w:right="360" w:firstLine="4216" w:firstLineChars="2000"/>
        <w:rPr>
          <w:rFonts w:ascii="Calibri" w:hAnsi="Calibri"/>
          <w:b/>
          <w:bCs/>
          <w:szCs w:val="32"/>
        </w:rPr>
      </w:pPr>
      <w:r>
        <w:rPr>
          <w:rFonts w:hint="eastAsia" w:ascii="Calibri" w:hAnsi="Calibri"/>
          <w:b/>
          <w:bCs/>
          <w:szCs w:val="32"/>
        </w:rPr>
        <w:t>检查人：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6FC"/>
    <w:multiLevelType w:val="multilevel"/>
    <w:tmpl w:val="2F9766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C6"/>
    <w:rsid w:val="002A41C6"/>
    <w:rsid w:val="0099550F"/>
    <w:rsid w:val="054067EA"/>
    <w:rsid w:val="129A12DC"/>
    <w:rsid w:val="22343C7A"/>
    <w:rsid w:val="25401FAC"/>
    <w:rsid w:val="2F961DE5"/>
    <w:rsid w:val="4DB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2019-09-05T09:19:00Z</dcterms:created>
  <dc:creator>冉 君</dc:creator>
  <cp:lastModifiedBy>侦探</cp:lastModifiedBy>
  <dcterms:modified xsi:type="dcterms:W3CDTF">2022-06-30T08:05:57Z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