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E" w:rsidRPr="001761A2" w:rsidRDefault="00570CBE" w:rsidP="001761A2">
      <w:pPr>
        <w:spacing w:line="440" w:lineRule="exact"/>
        <w:ind w:firstLineChars="200" w:firstLine="720"/>
        <w:jc w:val="center"/>
        <w:rPr>
          <w:rFonts w:ascii="微软雅黑" w:eastAsia="微软雅黑" w:hAnsi="微软雅黑"/>
          <w:b/>
          <w:sz w:val="36"/>
          <w:szCs w:val="36"/>
        </w:rPr>
      </w:pPr>
      <w:r w:rsidRPr="001761A2">
        <w:rPr>
          <w:rFonts w:ascii="微软雅黑" w:eastAsia="微软雅黑" w:hAnsi="微软雅黑" w:hint="eastAsia"/>
          <w:b/>
          <w:sz w:val="36"/>
          <w:szCs w:val="36"/>
        </w:rPr>
        <w:t>成都安美勤信息技术股份有限公司</w:t>
      </w:r>
    </w:p>
    <w:p w:rsidR="00CB6D29" w:rsidRDefault="00873B1B" w:rsidP="001761A2">
      <w:pPr>
        <w:spacing w:line="440" w:lineRule="exact"/>
        <w:ind w:firstLineChars="200" w:firstLine="72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</w:t>
      </w:r>
      <w:r w:rsidR="00F92257">
        <w:rPr>
          <w:rFonts w:ascii="微软雅黑" w:eastAsia="微软雅黑" w:hAnsi="微软雅黑"/>
          <w:b/>
          <w:sz w:val="36"/>
          <w:szCs w:val="36"/>
        </w:rPr>
        <w:t>2</w:t>
      </w:r>
      <w:r w:rsidR="007B6A43">
        <w:rPr>
          <w:rFonts w:ascii="微软雅黑" w:eastAsia="微软雅黑" w:hAnsi="微软雅黑" w:hint="eastAsia"/>
          <w:b/>
          <w:sz w:val="36"/>
          <w:szCs w:val="36"/>
        </w:rPr>
        <w:t>校园招聘职位</w:t>
      </w:r>
    </w:p>
    <w:p w:rsidR="007B559E" w:rsidRPr="00F360A7" w:rsidRDefault="007B559E" w:rsidP="007B6A43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  <w:r w:rsidRPr="00F360A7">
        <w:rPr>
          <w:rFonts w:ascii="微软雅黑" w:eastAsia="微软雅黑" w:hAnsi="微软雅黑" w:hint="eastAsia"/>
          <w:b/>
          <w:sz w:val="22"/>
          <w:szCs w:val="21"/>
        </w:rPr>
        <w:t>一、</w:t>
      </w:r>
      <w:proofErr w:type="gramStart"/>
      <w:r w:rsidRPr="00F360A7">
        <w:rPr>
          <w:rFonts w:ascii="微软雅黑" w:eastAsia="微软雅黑" w:hAnsi="微软雅黑" w:hint="eastAsia"/>
          <w:b/>
          <w:sz w:val="22"/>
          <w:szCs w:val="21"/>
        </w:rPr>
        <w:t>校招职位</w:t>
      </w:r>
      <w:proofErr w:type="gramEnd"/>
    </w:p>
    <w:p w:rsidR="00E90C69" w:rsidRDefault="007B559E" w:rsidP="00F360A7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1、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网络安全等级保护</w:t>
      </w:r>
      <w:proofErr w:type="gramStart"/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测评师</w:t>
      </w:r>
      <w:proofErr w:type="gramEnd"/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15名</w:t>
      </w:r>
      <w:r w:rsidR="009B301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</w:t>
      </w:r>
    </w:p>
    <w:p w:rsidR="007B559E" w:rsidRDefault="007B559E" w:rsidP="00F360A7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实习期薪资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2.</w:t>
      </w:r>
      <w:r w:rsidR="00F60250" w:rsidRPr="00CA24F7">
        <w:rPr>
          <w:rFonts w:ascii="微软雅黑" w:eastAsia="微软雅黑" w:hAnsi="微软雅黑"/>
          <w:b/>
          <w:color w:val="FF0000"/>
          <w:sz w:val="22"/>
          <w:szCs w:val="21"/>
        </w:rPr>
        <w:t>8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-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3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K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/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月·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免费公寓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·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免费培训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·转正机会·节日福利</w:t>
      </w:r>
    </w:p>
    <w:p w:rsidR="00C037B4" w:rsidRDefault="007B559E" w:rsidP="00C037B4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761A2">
        <w:rPr>
          <w:rFonts w:ascii="微软雅黑" w:eastAsia="微软雅黑" w:hAnsi="微软雅黑" w:hint="eastAsia"/>
          <w:szCs w:val="21"/>
        </w:rPr>
        <w:t>岗位职责：</w:t>
      </w:r>
    </w:p>
    <w:p w:rsidR="00C037B4" w:rsidRPr="001761A2" w:rsidRDefault="007B559E" w:rsidP="00C037B4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761A2">
        <w:rPr>
          <w:rFonts w:ascii="微软雅黑" w:eastAsia="微软雅黑" w:hAnsi="微软雅黑" w:hint="eastAsia"/>
          <w:szCs w:val="21"/>
        </w:rPr>
        <w:t>以第三方角度，按照相关国家标准对信息系统进行评估测试，并最终出具《测试报告》</w:t>
      </w:r>
    </w:p>
    <w:p w:rsidR="007B559E" w:rsidRPr="00C037B4" w:rsidRDefault="007B559E" w:rsidP="00B27BEF">
      <w:pPr>
        <w:pStyle w:val="a4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针对物理安全/网络安全/主机安全/应用安全/数据安全以及安全管理制度开展测评工作；</w:t>
      </w:r>
    </w:p>
    <w:p w:rsidR="007B559E" w:rsidRPr="00C037B4" w:rsidRDefault="007B559E" w:rsidP="00B27BEF">
      <w:pPr>
        <w:pStyle w:val="a4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对信息系统开展漏洞扫描、渗透测试工作</w:t>
      </w:r>
      <w:r w:rsidR="009B3017" w:rsidRPr="00C037B4">
        <w:rPr>
          <w:rFonts w:ascii="微软雅黑" w:eastAsia="微软雅黑" w:hAnsi="微软雅黑" w:hint="eastAsia"/>
          <w:szCs w:val="21"/>
        </w:rPr>
        <w:t>，协助配合相关方进行系统安全整改、安全加固</w:t>
      </w:r>
      <w:r w:rsidRPr="00C037B4">
        <w:rPr>
          <w:rFonts w:ascii="微软雅黑" w:eastAsia="微软雅黑" w:hAnsi="微软雅黑" w:hint="eastAsia"/>
          <w:szCs w:val="21"/>
        </w:rPr>
        <w:t>；</w:t>
      </w:r>
    </w:p>
    <w:p w:rsidR="007B559E" w:rsidRDefault="009B3017" w:rsidP="00B27BEF">
      <w:pPr>
        <w:pStyle w:val="a4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完成《测试报告》的编写以及</w:t>
      </w:r>
      <w:r w:rsidR="007B559E" w:rsidRPr="00C037B4">
        <w:rPr>
          <w:rFonts w:ascii="微软雅黑" w:eastAsia="微软雅黑" w:hAnsi="微软雅黑" w:hint="eastAsia"/>
          <w:szCs w:val="21"/>
        </w:rPr>
        <w:t>负责处理上级交办的其他工作。</w:t>
      </w:r>
    </w:p>
    <w:p w:rsidR="00C037B4" w:rsidRPr="00C037B4" w:rsidRDefault="00C037B4" w:rsidP="00C037B4">
      <w:pPr>
        <w:spacing w:line="440" w:lineRule="exact"/>
        <w:ind w:left="42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任职要求：</w:t>
      </w:r>
    </w:p>
    <w:p w:rsidR="00C037B4" w:rsidRDefault="003C1DA4" w:rsidP="00B27BEF">
      <w:pPr>
        <w:pStyle w:val="a4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本科及以上学历，计算机、软件工程、网络工程、信息安全等专业，适应川内出差；</w:t>
      </w:r>
    </w:p>
    <w:p w:rsidR="00C037B4" w:rsidRDefault="003C1DA4" w:rsidP="00B27BEF">
      <w:pPr>
        <w:pStyle w:val="a4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有1年及以上网络安全相关工作经验优先，优秀的应届生亦可；</w:t>
      </w:r>
    </w:p>
    <w:p w:rsidR="003C1DA4" w:rsidRPr="00C037B4" w:rsidRDefault="003C1DA4" w:rsidP="00B27BEF">
      <w:pPr>
        <w:pStyle w:val="a4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持有网络安全相关证书优先。</w:t>
      </w:r>
    </w:p>
    <w:p w:rsidR="00E90C69" w:rsidRDefault="007B559E" w:rsidP="00F360A7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2、信息系统监理工程师  10名</w:t>
      </w:r>
      <w:r w:rsidR="00F360A7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    </w:t>
      </w:r>
    </w:p>
    <w:p w:rsidR="00F360A7" w:rsidRDefault="00F360A7" w:rsidP="00F360A7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实习期薪资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2.</w:t>
      </w:r>
      <w:r w:rsidR="00F60250" w:rsidRPr="00CA24F7">
        <w:rPr>
          <w:rFonts w:ascii="微软雅黑" w:eastAsia="微软雅黑" w:hAnsi="微软雅黑"/>
          <w:b/>
          <w:color w:val="FF0000"/>
          <w:sz w:val="22"/>
          <w:szCs w:val="21"/>
        </w:rPr>
        <w:t>8</w:t>
      </w:r>
      <w:r w:rsidR="00031F4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-3K/月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·免费公寓·免费培训·转正机会·节日福利</w:t>
      </w:r>
    </w:p>
    <w:p w:rsidR="007B559E" w:rsidRPr="00F360A7" w:rsidRDefault="007B559E" w:rsidP="00F360A7">
      <w:pPr>
        <w:spacing w:line="44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761A2">
        <w:rPr>
          <w:rFonts w:ascii="微软雅黑" w:eastAsia="微软雅黑" w:hAnsi="微软雅黑" w:hint="eastAsia"/>
          <w:szCs w:val="21"/>
        </w:rPr>
        <w:t>岗位职责：</w:t>
      </w:r>
      <w:r w:rsidRPr="001761A2">
        <w:rPr>
          <w:rFonts w:ascii="微软雅黑" w:eastAsia="微软雅黑" w:hAnsi="微软雅黑"/>
          <w:szCs w:val="21"/>
        </w:rPr>
        <w:t>为政务信息化项目（硬件集成</w:t>
      </w:r>
      <w:r w:rsidRPr="001761A2">
        <w:rPr>
          <w:rFonts w:ascii="微软雅黑" w:eastAsia="微软雅黑" w:hAnsi="微软雅黑" w:hint="eastAsia"/>
          <w:szCs w:val="21"/>
        </w:rPr>
        <w:t>/</w:t>
      </w:r>
      <w:r w:rsidRPr="001761A2">
        <w:rPr>
          <w:rFonts w:ascii="微软雅黑" w:eastAsia="微软雅黑" w:hAnsi="微软雅黑"/>
          <w:szCs w:val="21"/>
        </w:rPr>
        <w:t>软件开发</w:t>
      </w:r>
      <w:r w:rsidRPr="001761A2">
        <w:rPr>
          <w:rFonts w:ascii="微软雅黑" w:eastAsia="微软雅黑" w:hAnsi="微软雅黑" w:hint="eastAsia"/>
          <w:szCs w:val="21"/>
        </w:rPr>
        <w:t>/</w:t>
      </w:r>
      <w:r w:rsidRPr="001761A2">
        <w:rPr>
          <w:rFonts w:ascii="微软雅黑" w:eastAsia="微软雅黑" w:hAnsi="微软雅黑"/>
          <w:szCs w:val="21"/>
        </w:rPr>
        <w:t>网络建设等）或企业信息化项目提供项目全生命周期第三方技术服务。</w:t>
      </w:r>
    </w:p>
    <w:p w:rsidR="007B559E" w:rsidRPr="00B02B65" w:rsidRDefault="007B559E" w:rsidP="00B27BEF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B02B65">
        <w:rPr>
          <w:rFonts w:ascii="微软雅黑" w:eastAsia="微软雅黑" w:hAnsi="微软雅黑"/>
          <w:szCs w:val="21"/>
        </w:rPr>
        <w:t>对信息系统项目进行项目管理和建设过程记录。</w:t>
      </w:r>
    </w:p>
    <w:p w:rsidR="009B3017" w:rsidRPr="00B02B65" w:rsidRDefault="007B559E" w:rsidP="00B27BEF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B02B65">
        <w:rPr>
          <w:rFonts w:ascii="微软雅黑" w:eastAsia="微软雅黑" w:hAnsi="微软雅黑"/>
          <w:szCs w:val="21"/>
        </w:rPr>
        <w:t>完成项目施工质量的现场检查，主要有硬件加电测试</w:t>
      </w:r>
      <w:r w:rsidRPr="00B02B65">
        <w:rPr>
          <w:rFonts w:ascii="微软雅黑" w:eastAsia="微软雅黑" w:hAnsi="微软雅黑" w:hint="eastAsia"/>
          <w:szCs w:val="21"/>
        </w:rPr>
        <w:t>/</w:t>
      </w:r>
      <w:r w:rsidRPr="00B02B65">
        <w:rPr>
          <w:rFonts w:ascii="微软雅黑" w:eastAsia="微软雅黑" w:hAnsi="微软雅黑"/>
          <w:szCs w:val="21"/>
        </w:rPr>
        <w:t>设备配置核对</w:t>
      </w:r>
      <w:r w:rsidRPr="00B02B65">
        <w:rPr>
          <w:rFonts w:ascii="微软雅黑" w:eastAsia="微软雅黑" w:hAnsi="微软雅黑" w:hint="eastAsia"/>
          <w:szCs w:val="21"/>
        </w:rPr>
        <w:t>/</w:t>
      </w:r>
      <w:r w:rsidRPr="00B02B65">
        <w:rPr>
          <w:rFonts w:ascii="微软雅黑" w:eastAsia="微软雅黑" w:hAnsi="微软雅黑"/>
          <w:szCs w:val="21"/>
        </w:rPr>
        <w:t>软件功能</w:t>
      </w:r>
      <w:r w:rsidR="00B02B65" w:rsidRPr="00B02B65">
        <w:rPr>
          <w:rFonts w:ascii="微软雅黑" w:eastAsia="微软雅黑" w:hAnsi="微软雅黑" w:hint="eastAsia"/>
          <w:szCs w:val="21"/>
        </w:rPr>
        <w:t>检查</w:t>
      </w:r>
      <w:r w:rsidR="009B3017" w:rsidRPr="00B02B65">
        <w:rPr>
          <w:rFonts w:ascii="微软雅黑" w:eastAsia="微软雅黑" w:hAnsi="微软雅黑"/>
          <w:szCs w:val="21"/>
        </w:rPr>
        <w:t>等</w:t>
      </w:r>
      <w:r w:rsidR="009B3017" w:rsidRPr="00B02B65">
        <w:rPr>
          <w:rFonts w:ascii="微软雅黑" w:eastAsia="微软雅黑" w:hAnsi="微软雅黑" w:hint="eastAsia"/>
          <w:szCs w:val="21"/>
        </w:rPr>
        <w:t>；</w:t>
      </w:r>
    </w:p>
    <w:p w:rsidR="009B3017" w:rsidRPr="00B02B65" w:rsidRDefault="009B3017" w:rsidP="00B27BEF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B02B65">
        <w:rPr>
          <w:rFonts w:ascii="微软雅黑" w:eastAsia="微软雅黑" w:hAnsi="微软雅黑"/>
          <w:szCs w:val="21"/>
        </w:rPr>
        <w:t>完成项目建设过程的文档</w:t>
      </w:r>
      <w:r w:rsidRPr="00B02B65">
        <w:rPr>
          <w:rFonts w:ascii="微软雅黑" w:eastAsia="微软雅黑" w:hAnsi="微软雅黑" w:hint="eastAsia"/>
          <w:szCs w:val="21"/>
        </w:rPr>
        <w:t>编写及</w:t>
      </w:r>
      <w:r w:rsidRPr="00B02B65">
        <w:rPr>
          <w:rFonts w:ascii="微软雅黑" w:eastAsia="微软雅黑" w:hAnsi="微软雅黑"/>
          <w:szCs w:val="21"/>
        </w:rPr>
        <w:t>管理</w:t>
      </w:r>
      <w:r w:rsidRPr="00B02B65">
        <w:rPr>
          <w:rFonts w:ascii="微软雅黑" w:eastAsia="微软雅黑" w:hAnsi="微软雅黑" w:hint="eastAsia"/>
          <w:szCs w:val="21"/>
        </w:rPr>
        <w:t>；</w:t>
      </w:r>
    </w:p>
    <w:p w:rsidR="009B3017" w:rsidRDefault="009B3017" w:rsidP="00B27BEF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B02B65">
        <w:rPr>
          <w:rFonts w:ascii="微软雅黑" w:eastAsia="微软雅黑" w:hAnsi="微软雅黑" w:hint="eastAsia"/>
          <w:szCs w:val="21"/>
        </w:rPr>
        <w:t>负责处理上级交办的其他工作。</w:t>
      </w:r>
    </w:p>
    <w:p w:rsid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C1DA4">
        <w:rPr>
          <w:rFonts w:ascii="微软雅黑" w:eastAsia="微软雅黑" w:hAnsi="微软雅黑"/>
          <w:szCs w:val="21"/>
        </w:rPr>
        <w:t>任职要求：</w:t>
      </w:r>
    </w:p>
    <w:p w:rsidR="00C037B4" w:rsidRDefault="003C1DA4" w:rsidP="00B27BEF">
      <w:pPr>
        <w:pStyle w:val="a4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本科及以上学历，计算机专业优先，适应出差；</w:t>
      </w:r>
    </w:p>
    <w:p w:rsidR="003B439E" w:rsidRPr="00C037B4" w:rsidRDefault="003C1DA4" w:rsidP="00B27BEF">
      <w:pPr>
        <w:pStyle w:val="a4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有1-3年系统集成、软件实施运维等相关工作经验优先，优秀的应届生亦可；</w:t>
      </w:r>
    </w:p>
    <w:p w:rsidR="003C1DA4" w:rsidRPr="00C037B4" w:rsidRDefault="003C1DA4" w:rsidP="00B27BEF">
      <w:pPr>
        <w:pStyle w:val="a4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/>
          <w:szCs w:val="21"/>
        </w:rPr>
        <w:t>持有“信息系统监理师”证书优先，有项目管理经验或客户管理经验优先，熟悉政府招投标采购流程优先</w:t>
      </w:r>
      <w:r w:rsidR="003B439E" w:rsidRPr="00C037B4">
        <w:rPr>
          <w:rFonts w:ascii="微软雅黑" w:eastAsia="微软雅黑" w:hAnsi="微软雅黑" w:hint="eastAsia"/>
          <w:szCs w:val="21"/>
        </w:rPr>
        <w:t>。</w:t>
      </w:r>
    </w:p>
    <w:p w:rsidR="00E90C69" w:rsidRDefault="00E90C69" w:rsidP="00A841A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>
        <w:rPr>
          <w:rFonts w:ascii="微软雅黑" w:eastAsia="微软雅黑" w:hAnsi="微软雅黑"/>
          <w:b/>
          <w:color w:val="FF0000"/>
          <w:sz w:val="22"/>
          <w:szCs w:val="21"/>
        </w:rPr>
        <w:t>3</w:t>
      </w:r>
      <w:r w:rsidR="00A841A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、安全研究员（</w:t>
      </w:r>
      <w:proofErr w:type="gramStart"/>
      <w:r w:rsidR="00A841A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商密方向</w:t>
      </w:r>
      <w:proofErr w:type="gramEnd"/>
      <w:r w:rsidR="00A841A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） </w:t>
      </w:r>
      <w:r w:rsidR="00A841AE" w:rsidRPr="00CA24F7">
        <w:rPr>
          <w:rFonts w:ascii="微软雅黑" w:eastAsia="微软雅黑" w:hAnsi="微软雅黑"/>
          <w:b/>
          <w:color w:val="FF0000"/>
          <w:sz w:val="22"/>
          <w:szCs w:val="21"/>
        </w:rPr>
        <w:t xml:space="preserve"> </w:t>
      </w:r>
      <w:r w:rsidR="00A841AE"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1名    </w:t>
      </w:r>
    </w:p>
    <w:p w:rsidR="00A841AE" w:rsidRDefault="00A841AE" w:rsidP="00A841A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实习期薪资</w:t>
      </w:r>
      <w:r w:rsidRPr="00CA24F7">
        <w:rPr>
          <w:rFonts w:ascii="微软雅黑" w:eastAsia="微软雅黑" w:hAnsi="微软雅黑"/>
          <w:b/>
          <w:color w:val="FF0000"/>
          <w:sz w:val="22"/>
          <w:szCs w:val="21"/>
        </w:rPr>
        <w:t>5</w:t>
      </w:r>
      <w:r w:rsidRPr="00CA24F7">
        <w:rPr>
          <w:rFonts w:ascii="微软雅黑" w:eastAsia="微软雅黑" w:hAnsi="微软雅黑" w:hint="eastAsia"/>
          <w:b/>
          <w:color w:val="FF0000"/>
          <w:sz w:val="22"/>
          <w:szCs w:val="21"/>
        </w:rPr>
        <w:t>K/月·免费公寓·免费培训·转正机会·节日福利</w:t>
      </w:r>
    </w:p>
    <w:p w:rsidR="00A841AE" w:rsidRDefault="00A841AE" w:rsidP="00A841A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岗位职责：</w:t>
      </w:r>
    </w:p>
    <w:p w:rsidR="00A841AE" w:rsidRPr="00A841AE" w:rsidRDefault="00A841AE" w:rsidP="00B27BEF">
      <w:pPr>
        <w:pStyle w:val="a4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A841AE">
        <w:rPr>
          <w:rFonts w:ascii="微软雅黑" w:eastAsia="微软雅黑" w:hAnsi="微软雅黑" w:hint="eastAsia"/>
          <w:szCs w:val="21"/>
        </w:rPr>
        <w:t>负责各场景下商用密码应用技术研究，包含商用密码算法研究、密钥管理技术研究、密码协议技术研究等；</w:t>
      </w:r>
    </w:p>
    <w:p w:rsidR="00A841AE" w:rsidRPr="00A841AE" w:rsidRDefault="00A841AE" w:rsidP="00B27BEF">
      <w:pPr>
        <w:pStyle w:val="a4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A841AE">
        <w:rPr>
          <w:rFonts w:ascii="微软雅黑" w:eastAsia="微软雅黑" w:hAnsi="微软雅黑" w:hint="eastAsia"/>
          <w:szCs w:val="21"/>
        </w:rPr>
        <w:t>负责商用密码应用性安全评估相关政策、要求和方法等的研究、追踪与落地；</w:t>
      </w:r>
    </w:p>
    <w:p w:rsidR="00A841AE" w:rsidRPr="00A841AE" w:rsidRDefault="00A841AE" w:rsidP="00B27BEF">
      <w:pPr>
        <w:pStyle w:val="a4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A841AE">
        <w:rPr>
          <w:rFonts w:ascii="微软雅黑" w:eastAsia="微软雅黑" w:hAnsi="微软雅黑" w:hint="eastAsia"/>
          <w:szCs w:val="21"/>
        </w:rPr>
        <w:t>负责商用密码应用技术研究的成果展示与相关配套系统、工具的研发；</w:t>
      </w:r>
    </w:p>
    <w:p w:rsidR="00A841AE" w:rsidRDefault="00A841AE" w:rsidP="00B27BEF">
      <w:pPr>
        <w:pStyle w:val="a4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A841AE">
        <w:rPr>
          <w:rFonts w:ascii="微软雅黑" w:eastAsia="微软雅黑" w:hAnsi="微软雅黑" w:hint="eastAsia"/>
          <w:szCs w:val="21"/>
        </w:rPr>
        <w:t>配合完成其他密码应用及测试相关工作。</w:t>
      </w:r>
    </w:p>
    <w:p w:rsidR="003C1DA4" w:rsidRPr="003C1DA4" w:rsidRDefault="003C1DA4" w:rsidP="003C1DA4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C1DA4">
        <w:rPr>
          <w:rFonts w:ascii="微软雅黑" w:eastAsia="微软雅黑" w:hAnsi="微软雅黑" w:hint="eastAsia"/>
          <w:szCs w:val="21"/>
        </w:rPr>
        <w:t>任职要求</w:t>
      </w:r>
      <w:r w:rsidRPr="005F2B96">
        <w:rPr>
          <w:rFonts w:ascii="MS Gothic" w:eastAsia="MS Gothic" w:hAnsi="MS Gothic" w:cs="MS Gothic" w:hint="eastAsia"/>
          <w:szCs w:val="21"/>
        </w:rPr>
        <w:t>​​​</w:t>
      </w:r>
    </w:p>
    <w:p w:rsidR="003C1DA4" w:rsidRPr="00C037B4" w:rsidRDefault="003C1DA4" w:rsidP="00B27BEF">
      <w:pPr>
        <w:pStyle w:val="a4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lastRenderedPageBreak/>
        <w:t>本科及以上学历，硕士优先，密码学、信息安全等相关专业；</w:t>
      </w:r>
    </w:p>
    <w:p w:rsidR="003C1DA4" w:rsidRPr="00C037B4" w:rsidRDefault="003C1DA4" w:rsidP="00B27BEF">
      <w:pPr>
        <w:pStyle w:val="a4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1-3年信息安全或</w:t>
      </w:r>
      <w:proofErr w:type="gramStart"/>
      <w:r w:rsidRPr="00C037B4">
        <w:rPr>
          <w:rFonts w:ascii="微软雅黑" w:eastAsia="微软雅黑" w:hAnsi="微软雅黑" w:hint="eastAsia"/>
          <w:szCs w:val="21"/>
        </w:rPr>
        <w:t>密评相关</w:t>
      </w:r>
      <w:proofErr w:type="gramEnd"/>
      <w:r w:rsidRPr="00C037B4">
        <w:rPr>
          <w:rFonts w:ascii="微软雅黑" w:eastAsia="微软雅黑" w:hAnsi="微软雅黑" w:hint="eastAsia"/>
          <w:szCs w:val="21"/>
        </w:rPr>
        <w:t>工作经验</w:t>
      </w:r>
      <w:r w:rsidR="00CA737C" w:rsidRPr="00C037B4">
        <w:rPr>
          <w:rFonts w:ascii="微软雅黑" w:eastAsia="微软雅黑" w:hAnsi="微软雅黑" w:hint="eastAsia"/>
          <w:szCs w:val="21"/>
        </w:rPr>
        <w:t>，</w:t>
      </w:r>
      <w:r w:rsidR="00CA737C" w:rsidRPr="00C037B4">
        <w:rPr>
          <w:rFonts w:ascii="微软雅黑" w:eastAsia="微软雅黑" w:hAnsi="微软雅黑"/>
          <w:szCs w:val="21"/>
        </w:rPr>
        <w:t>优秀的应届生亦可</w:t>
      </w:r>
      <w:r w:rsidRPr="00C037B4">
        <w:rPr>
          <w:rFonts w:ascii="微软雅黑" w:eastAsia="微软雅黑" w:hAnsi="微软雅黑" w:hint="eastAsia"/>
          <w:szCs w:val="21"/>
        </w:rPr>
        <w:t>；</w:t>
      </w:r>
    </w:p>
    <w:p w:rsidR="003C1DA4" w:rsidRPr="00C037B4" w:rsidRDefault="003C1DA4" w:rsidP="00B27BEF">
      <w:pPr>
        <w:pStyle w:val="a4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具有良好的密码学基础知识，</w:t>
      </w:r>
      <w:proofErr w:type="gramStart"/>
      <w:r w:rsidRPr="00C037B4">
        <w:rPr>
          <w:rFonts w:ascii="微软雅黑" w:eastAsia="微软雅黑" w:hAnsi="微软雅黑" w:hint="eastAsia"/>
          <w:szCs w:val="21"/>
        </w:rPr>
        <w:t>熟悉国密</w:t>
      </w:r>
      <w:proofErr w:type="gramEnd"/>
      <w:r w:rsidRPr="00C037B4">
        <w:rPr>
          <w:rFonts w:ascii="微软雅黑" w:eastAsia="微软雅黑" w:hAnsi="微软雅黑" w:hint="eastAsia"/>
          <w:szCs w:val="21"/>
        </w:rPr>
        <w:t>和国际密码算法、密码协议、密码技术等，了解密码和网络安全相关的国家或行业标准。</w:t>
      </w:r>
    </w:p>
    <w:p w:rsidR="00A3225E" w:rsidRDefault="00A3225E" w:rsidP="00A3225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>
        <w:rPr>
          <w:rFonts w:ascii="微软雅黑" w:eastAsia="微软雅黑" w:hAnsi="微软雅黑"/>
          <w:b/>
          <w:color w:val="FF0000"/>
          <w:sz w:val="22"/>
          <w:szCs w:val="21"/>
        </w:rPr>
        <w:t>4</w:t>
      </w:r>
      <w:r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、安全研究员（</w:t>
      </w:r>
      <w:r>
        <w:rPr>
          <w:rFonts w:ascii="微软雅黑" w:eastAsia="微软雅黑" w:hAnsi="微软雅黑" w:hint="eastAsia"/>
          <w:b/>
          <w:color w:val="FF0000"/>
          <w:sz w:val="22"/>
          <w:szCs w:val="21"/>
        </w:rPr>
        <w:t>渗透</w:t>
      </w:r>
      <w:r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方向） </w:t>
      </w:r>
      <w:r w:rsidRPr="00A3225E">
        <w:rPr>
          <w:rFonts w:ascii="微软雅黑" w:eastAsia="微软雅黑" w:hAnsi="微软雅黑"/>
          <w:b/>
          <w:color w:val="FF0000"/>
          <w:sz w:val="22"/>
          <w:szCs w:val="21"/>
        </w:rPr>
        <w:t xml:space="preserve"> </w:t>
      </w:r>
      <w:r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1名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岗位职责：</w:t>
      </w:r>
    </w:p>
    <w:p w:rsidR="003C1DA4" w:rsidRPr="00C037B4" w:rsidRDefault="003C1DA4" w:rsidP="00B27BEF">
      <w:pPr>
        <w:pStyle w:val="a4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参与web、移动app、工控等系统的渗透测试工作；</w:t>
      </w:r>
    </w:p>
    <w:p w:rsidR="003C1DA4" w:rsidRPr="00C037B4" w:rsidRDefault="003C1DA4" w:rsidP="00B27BEF">
      <w:pPr>
        <w:pStyle w:val="a4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参与攻防演练、安全培训、应急响应等工作；</w:t>
      </w:r>
    </w:p>
    <w:p w:rsidR="003C1DA4" w:rsidRPr="00C037B4" w:rsidRDefault="003C1DA4" w:rsidP="00B27BEF">
      <w:pPr>
        <w:pStyle w:val="a4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参与安全技术研究、技术支撑、漏洞挖掘和分享等工作；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任职要求：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大专及以上学历，网路安全、信息安全等相关专业；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具有较丰富渗透测试经验，拥有内外网完整渗透测试经验，能独立完成渗透测试的工作；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熟悉渗透测试的流程、方法、熟练掌握各类渗透测试工具；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熟悉常见漏洞攻击原理、方法及加固方法；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熟悉各类操作系统、网络协议、应用框架等；</w:t>
      </w:r>
    </w:p>
    <w:p w:rsidR="003C1DA4" w:rsidRPr="00C037B4" w:rsidRDefault="003C1DA4" w:rsidP="00B27BEF">
      <w:pPr>
        <w:pStyle w:val="a4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具有大型SRC漏洞提交经验、大型攻防竞赛经验者优先</w:t>
      </w:r>
      <w:r w:rsidR="00C037B4" w:rsidRPr="00C037B4">
        <w:rPr>
          <w:rFonts w:ascii="微软雅黑" w:eastAsia="微软雅黑" w:hAnsi="微软雅黑" w:hint="eastAsia"/>
          <w:szCs w:val="21"/>
        </w:rPr>
        <w:t>，</w:t>
      </w:r>
      <w:r w:rsidR="00C037B4" w:rsidRPr="00C037B4">
        <w:rPr>
          <w:rFonts w:ascii="微软雅黑" w:eastAsia="微软雅黑" w:hAnsi="微软雅黑"/>
          <w:szCs w:val="21"/>
        </w:rPr>
        <w:t>优秀的应届生亦可</w:t>
      </w:r>
      <w:r w:rsidRPr="00C037B4">
        <w:rPr>
          <w:rFonts w:ascii="微软雅黑" w:eastAsia="微软雅黑" w:hAnsi="微软雅黑" w:hint="eastAsia"/>
          <w:szCs w:val="21"/>
        </w:rPr>
        <w:t>。</w:t>
      </w:r>
    </w:p>
    <w:p w:rsidR="00DF36F0" w:rsidRPr="005F2B96" w:rsidRDefault="00DF36F0" w:rsidP="005F2B96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5F2B96">
        <w:rPr>
          <w:rFonts w:ascii="微软雅黑" w:eastAsia="微软雅黑" w:hAnsi="微软雅黑"/>
          <w:b/>
          <w:color w:val="FF0000"/>
          <w:sz w:val="22"/>
          <w:szCs w:val="21"/>
        </w:rPr>
        <w:t>5</w:t>
      </w:r>
      <w:r w:rsidRPr="005F2B96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、安全研究员（逆向方向） </w:t>
      </w:r>
      <w:r w:rsidRPr="005F2B96">
        <w:rPr>
          <w:rFonts w:ascii="微软雅黑" w:eastAsia="微软雅黑" w:hAnsi="微软雅黑"/>
          <w:b/>
          <w:color w:val="FF0000"/>
          <w:sz w:val="22"/>
          <w:szCs w:val="21"/>
        </w:rPr>
        <w:t xml:space="preserve"> </w:t>
      </w:r>
      <w:r w:rsidRPr="005F2B96">
        <w:rPr>
          <w:rFonts w:ascii="微软雅黑" w:eastAsia="微软雅黑" w:hAnsi="微软雅黑" w:hint="eastAsia"/>
          <w:b/>
          <w:color w:val="FF0000"/>
          <w:sz w:val="22"/>
          <w:szCs w:val="21"/>
        </w:rPr>
        <w:t>1名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岗位职责：</w:t>
      </w:r>
    </w:p>
    <w:p w:rsidR="003C1DA4" w:rsidRPr="00C037B4" w:rsidRDefault="003C1DA4" w:rsidP="00B27BEF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参与二进制安全漏挖掘与研究工作；</w:t>
      </w:r>
    </w:p>
    <w:p w:rsidR="003C1DA4" w:rsidRPr="00C037B4" w:rsidRDefault="003C1DA4" w:rsidP="00B27BEF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参与二进制安全技术研究及成果输出工作；</w:t>
      </w:r>
    </w:p>
    <w:p w:rsidR="003C1DA4" w:rsidRPr="00C037B4" w:rsidRDefault="003C1DA4" w:rsidP="00B27BEF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跟踪国内外安全技术动态，及时分析并输出最新二进制安全相关漏洞与技术；</w:t>
      </w:r>
    </w:p>
    <w:p w:rsidR="003C1DA4" w:rsidRPr="00C037B4" w:rsidRDefault="003C1DA4" w:rsidP="00B27BEF">
      <w:pPr>
        <w:pStyle w:val="a4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开展技术分享工作，并参与攻防工具研发工作。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任职要求：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有CTF参赛经验（RE，</w:t>
      </w:r>
      <w:proofErr w:type="spellStart"/>
      <w:r w:rsidRPr="00C037B4">
        <w:rPr>
          <w:rFonts w:ascii="微软雅黑" w:eastAsia="微软雅黑" w:hAnsi="微软雅黑" w:hint="eastAsia"/>
          <w:szCs w:val="21"/>
        </w:rPr>
        <w:t>pwn</w:t>
      </w:r>
      <w:proofErr w:type="spellEnd"/>
      <w:r w:rsidRPr="00C037B4">
        <w:rPr>
          <w:rFonts w:ascii="微软雅黑" w:eastAsia="微软雅黑" w:hAnsi="微软雅黑" w:hint="eastAsia"/>
          <w:szCs w:val="21"/>
        </w:rPr>
        <w:t>方向），在国内外大赛获得优异名次为加分项；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具备逆向分析能力，熟练掌握常用的逆向分析工作（IDA,OD等），熟悉C/C++代码，至少掌握一门脚本语言，了解windows/</w:t>
      </w:r>
      <w:proofErr w:type="spellStart"/>
      <w:r w:rsidRPr="00C037B4">
        <w:rPr>
          <w:rFonts w:ascii="微软雅黑" w:eastAsia="微软雅黑" w:hAnsi="微软雅黑" w:hint="eastAsia"/>
          <w:szCs w:val="21"/>
        </w:rPr>
        <w:t>linux</w:t>
      </w:r>
      <w:proofErr w:type="spellEnd"/>
      <w:r w:rsidRPr="00C037B4">
        <w:rPr>
          <w:rFonts w:ascii="微软雅黑" w:eastAsia="微软雅黑" w:hAnsi="微软雅黑" w:hint="eastAsia"/>
          <w:szCs w:val="21"/>
        </w:rPr>
        <w:t>可执行文件结构，具备基础密码学知识（RSA/AES/RC4）.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善于思考，能独立发现问题并独立分析解决，沟通能力良好具有团队合作精神；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具有良好的文档能力，能独立输出技术文章；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具备漏洞挖掘能力，能够独立挖掘漏洞；</w:t>
      </w:r>
    </w:p>
    <w:p w:rsidR="003C1DA4" w:rsidRPr="00C037B4" w:rsidRDefault="003C1DA4" w:rsidP="00B27BEF">
      <w:pPr>
        <w:pStyle w:val="a4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其他：在公开安全媒体/论坛发表过原创技术文章，或安全会议做过议题分享，对开源组件/应用等有漏洞挖掘经验，获得过CVE致谢。</w:t>
      </w:r>
    </w:p>
    <w:p w:rsidR="003C1DA4" w:rsidRPr="00DF36F0" w:rsidRDefault="003C1DA4" w:rsidP="00DF36F0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</w:p>
    <w:p w:rsidR="00A3225E" w:rsidRDefault="00DF36F0" w:rsidP="00A3225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>
        <w:rPr>
          <w:rFonts w:ascii="微软雅黑" w:eastAsia="微软雅黑" w:hAnsi="微软雅黑"/>
          <w:b/>
          <w:color w:val="FF0000"/>
          <w:sz w:val="22"/>
          <w:szCs w:val="21"/>
        </w:rPr>
        <w:t>6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、</w:t>
      </w:r>
      <w:r w:rsid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技术工程师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（</w:t>
      </w:r>
      <w:r w:rsid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软件测试方向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） </w:t>
      </w:r>
      <w:r w:rsidR="005F5E17">
        <w:rPr>
          <w:rFonts w:ascii="微软雅黑" w:eastAsia="微软雅黑" w:hAnsi="微软雅黑"/>
          <w:b/>
          <w:color w:val="FF0000"/>
          <w:sz w:val="22"/>
          <w:szCs w:val="21"/>
        </w:rPr>
        <w:t>2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名</w:t>
      </w:r>
    </w:p>
    <w:p w:rsidR="003C1DA4" w:rsidRPr="005F2B96" w:rsidRDefault="003C1DA4" w:rsidP="005F2B96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5F2B96">
        <w:rPr>
          <w:rFonts w:ascii="微软雅黑" w:eastAsia="微软雅黑" w:hAnsi="微软雅黑" w:hint="eastAsia"/>
          <w:szCs w:val="21"/>
        </w:rPr>
        <w:t>为信息化项目提供第三方软件测试服务，涉及</w:t>
      </w:r>
      <w:r w:rsidRPr="005F2B96">
        <w:rPr>
          <w:rFonts w:ascii="微软雅黑" w:eastAsia="微软雅黑" w:hAnsi="微软雅黑"/>
          <w:szCs w:val="21"/>
        </w:rPr>
        <w:t>软件产品确认测试</w:t>
      </w:r>
      <w:r w:rsidRPr="005F2B96">
        <w:rPr>
          <w:rFonts w:ascii="微软雅黑" w:eastAsia="微软雅黑" w:hAnsi="微软雅黑" w:hint="eastAsia"/>
          <w:szCs w:val="21"/>
        </w:rPr>
        <w:t>、</w:t>
      </w:r>
      <w:r w:rsidRPr="005F2B96">
        <w:rPr>
          <w:rFonts w:ascii="微软雅黑" w:eastAsia="微软雅黑" w:hAnsi="微软雅黑"/>
          <w:szCs w:val="21"/>
        </w:rPr>
        <w:t>软件项目验收测试</w:t>
      </w:r>
      <w:r w:rsidRPr="005F2B96">
        <w:rPr>
          <w:rFonts w:ascii="微软雅黑" w:eastAsia="微软雅黑" w:hAnsi="微软雅黑" w:hint="eastAsia"/>
          <w:szCs w:val="21"/>
        </w:rPr>
        <w:t>等，并出具测试报告。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lastRenderedPageBreak/>
        <w:t>岗位职责：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1)   根据项目要求，参考项目文档提取测试需求，制定测试计划、编辑测试用例；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2)   使用功能/性能等测试方法、常见工具执行测试用例，记录现场记录及缺陷；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3)   根据公司标准完成测试报告的编制，完成系统上线、验收收尾工作。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任职要求</w:t>
      </w:r>
      <w:r w:rsidRPr="003B439E">
        <w:rPr>
          <w:rFonts w:ascii="MS Gothic" w:eastAsia="MS Gothic" w:hAnsi="MS Gothic" w:cs="MS Gothic" w:hint="eastAsia"/>
          <w:szCs w:val="21"/>
        </w:rPr>
        <w:t>​​​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1)   大学本科及以上学历，计算机、通信、自动化等相关专业，接受短期出差优先；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2)   1年以上软件行业相关项目管理实施工作经验</w:t>
      </w:r>
      <w:r w:rsidR="00C037B4">
        <w:rPr>
          <w:rFonts w:ascii="微软雅黑" w:eastAsia="微软雅黑" w:hAnsi="微软雅黑"/>
          <w:szCs w:val="21"/>
        </w:rPr>
        <w:t>，熟悉项目管理相关流程优先，如有软件测试、软件开发工作经验优先</w:t>
      </w:r>
      <w:r w:rsidR="00C037B4">
        <w:rPr>
          <w:rFonts w:ascii="微软雅黑" w:eastAsia="微软雅黑" w:hAnsi="微软雅黑" w:hint="eastAsia"/>
          <w:szCs w:val="21"/>
        </w:rPr>
        <w:t>，</w:t>
      </w:r>
      <w:r w:rsidR="00CA737C" w:rsidRPr="003B439E">
        <w:rPr>
          <w:rFonts w:ascii="微软雅黑" w:eastAsia="微软雅黑" w:hAnsi="微软雅黑"/>
          <w:szCs w:val="21"/>
        </w:rPr>
        <w:t>优秀的应届生亦可</w:t>
      </w:r>
      <w:r w:rsidR="00CA737C">
        <w:rPr>
          <w:rFonts w:ascii="微软雅黑" w:eastAsia="微软雅黑" w:hAnsi="微软雅黑" w:hint="eastAsia"/>
          <w:szCs w:val="21"/>
        </w:rPr>
        <w:t>；</w:t>
      </w:r>
    </w:p>
    <w:p w:rsidR="003C1DA4" w:rsidRPr="005F2B96" w:rsidRDefault="003C1DA4" w:rsidP="00C037B4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3)   持有软件评测师、信息系统项目管理师等相关证书优先。</w:t>
      </w:r>
    </w:p>
    <w:p w:rsidR="003C1DA4" w:rsidRDefault="00DF36F0" w:rsidP="003B439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>
        <w:rPr>
          <w:rFonts w:ascii="微软雅黑" w:eastAsia="微软雅黑" w:hAnsi="微软雅黑"/>
          <w:b/>
          <w:color w:val="FF0000"/>
          <w:sz w:val="22"/>
          <w:szCs w:val="21"/>
        </w:rPr>
        <w:t>7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、</w:t>
      </w:r>
      <w:r w:rsid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安服运营工程师</w:t>
      </w:r>
      <w:r w:rsidR="00A3225E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</w:t>
      </w:r>
      <w:r w:rsidR="00A3225E" w:rsidRPr="00A3225E">
        <w:rPr>
          <w:rFonts w:ascii="微软雅黑" w:eastAsia="微软雅黑" w:hAnsi="微软雅黑"/>
          <w:b/>
          <w:color w:val="FF0000"/>
          <w:sz w:val="22"/>
          <w:szCs w:val="21"/>
        </w:rPr>
        <w:t xml:space="preserve"> </w:t>
      </w:r>
      <w:r w:rsidR="00A13386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1名</w:t>
      </w:r>
    </w:p>
    <w:p w:rsidR="005F2B96" w:rsidRPr="00C037B4" w:rsidRDefault="005F2B96" w:rsidP="00C037B4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岗位职责</w:t>
      </w:r>
    </w:p>
    <w:p w:rsidR="003C1DA4" w:rsidRPr="00C037B4" w:rsidRDefault="003C1DA4" w:rsidP="00B27BEF">
      <w:pPr>
        <w:pStyle w:val="a4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参与运营平台的日常运行和维护，包括策略配置、流量数据/日志/安全设备告警分析、数据分析/漏洞验证等；</w:t>
      </w:r>
    </w:p>
    <w:p w:rsidR="003C1DA4" w:rsidRPr="00C037B4" w:rsidRDefault="003C1DA4" w:rsidP="00B27BEF">
      <w:pPr>
        <w:pStyle w:val="a4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负责响应与支持信息安全事件，或协调公司资源向客户提供专业解决方案服务；</w:t>
      </w:r>
    </w:p>
    <w:p w:rsidR="003C1DA4" w:rsidRPr="00C037B4" w:rsidRDefault="003C1DA4" w:rsidP="00B27BEF">
      <w:pPr>
        <w:pStyle w:val="a4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C037B4">
        <w:rPr>
          <w:rFonts w:ascii="微软雅黑" w:eastAsia="微软雅黑" w:hAnsi="微软雅黑" w:hint="eastAsia"/>
          <w:szCs w:val="21"/>
        </w:rPr>
        <w:t>根据安全事件编制分析报告等。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任职要求</w:t>
      </w:r>
      <w:r w:rsidRPr="003B439E">
        <w:rPr>
          <w:rFonts w:ascii="MS Gothic" w:eastAsia="MS Gothic" w:hAnsi="MS Gothic" w:cs="MS Gothic" w:hint="eastAsia"/>
          <w:szCs w:val="21"/>
        </w:rPr>
        <w:t>​​​</w:t>
      </w:r>
    </w:p>
    <w:p w:rsidR="003C1DA4" w:rsidRPr="005F2B96" w:rsidRDefault="003C1DA4" w:rsidP="00B27BEF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5F2B96">
        <w:rPr>
          <w:rFonts w:ascii="微软雅黑" w:eastAsia="微软雅黑" w:hAnsi="微软雅黑" w:hint="eastAsia"/>
          <w:szCs w:val="21"/>
        </w:rPr>
        <w:t>本科及以上学历，信息安全、计算机等相关专业；</w:t>
      </w:r>
    </w:p>
    <w:p w:rsidR="003C1DA4" w:rsidRPr="005F2B96" w:rsidRDefault="003C1DA4" w:rsidP="00B27BEF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5F2B96">
        <w:rPr>
          <w:rFonts w:ascii="微软雅黑" w:eastAsia="微软雅黑" w:hAnsi="微软雅黑" w:hint="eastAsia"/>
          <w:szCs w:val="21"/>
        </w:rPr>
        <w:t>1-3年安全运营平台工作经验，熟悉信息安全相关理论知识、信息安全相关重要法律法规、管理标准和技术标准等</w:t>
      </w:r>
      <w:r w:rsidR="00CA737C">
        <w:rPr>
          <w:rFonts w:ascii="微软雅黑" w:eastAsia="微软雅黑" w:hAnsi="微软雅黑" w:hint="eastAsia"/>
          <w:szCs w:val="21"/>
        </w:rPr>
        <w:t>，</w:t>
      </w:r>
      <w:r w:rsidR="00CA737C" w:rsidRPr="003B439E">
        <w:rPr>
          <w:rFonts w:ascii="微软雅黑" w:eastAsia="微软雅黑" w:hAnsi="微软雅黑"/>
          <w:szCs w:val="21"/>
        </w:rPr>
        <w:t>优秀的应届生亦可</w:t>
      </w:r>
      <w:r w:rsidRPr="005F2B96">
        <w:rPr>
          <w:rFonts w:ascii="微软雅黑" w:eastAsia="微软雅黑" w:hAnsi="微软雅黑" w:hint="eastAsia"/>
          <w:szCs w:val="21"/>
        </w:rPr>
        <w:t>；</w:t>
      </w:r>
    </w:p>
    <w:p w:rsidR="003C1DA4" w:rsidRPr="005F2B96" w:rsidRDefault="003C1DA4" w:rsidP="00B27BEF">
      <w:pPr>
        <w:pStyle w:val="a4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5F2B96">
        <w:rPr>
          <w:rFonts w:ascii="微软雅黑" w:eastAsia="微软雅黑" w:hAnsi="微软雅黑" w:hint="eastAsia"/>
          <w:szCs w:val="21"/>
        </w:rPr>
        <w:t>具备具有一定的表达沟通和项目文档写作能力，能够编制项目管理相关文档。</w:t>
      </w:r>
    </w:p>
    <w:p w:rsidR="00A3225E" w:rsidRDefault="00A3225E" w:rsidP="00A3225E">
      <w:pPr>
        <w:spacing w:line="440" w:lineRule="exact"/>
        <w:ind w:left="420"/>
        <w:rPr>
          <w:rFonts w:ascii="微软雅黑" w:eastAsia="微软雅黑" w:hAnsi="微软雅黑"/>
          <w:b/>
          <w:color w:val="FF0000"/>
          <w:sz w:val="22"/>
          <w:szCs w:val="21"/>
        </w:rPr>
      </w:pPr>
      <w:r w:rsidRPr="00A3225E">
        <w:rPr>
          <w:rFonts w:ascii="微软雅黑" w:eastAsia="微软雅黑" w:hAnsi="微软雅黑"/>
          <w:b/>
          <w:color w:val="FF0000"/>
          <w:sz w:val="22"/>
          <w:szCs w:val="21"/>
        </w:rPr>
        <w:t>8</w:t>
      </w:r>
      <w:r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、销售</w:t>
      </w:r>
      <w:r w:rsidR="00DF36F0">
        <w:rPr>
          <w:rFonts w:ascii="微软雅黑" w:eastAsia="微软雅黑" w:hAnsi="微软雅黑" w:hint="eastAsia"/>
          <w:b/>
          <w:color w:val="FF0000"/>
          <w:sz w:val="22"/>
          <w:szCs w:val="21"/>
        </w:rPr>
        <w:t>（</w:t>
      </w:r>
      <w:r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储备岗</w:t>
      </w:r>
      <w:r w:rsidR="00DF36F0">
        <w:rPr>
          <w:rFonts w:ascii="微软雅黑" w:eastAsia="微软雅黑" w:hAnsi="微软雅黑" w:hint="eastAsia"/>
          <w:b/>
          <w:color w:val="FF0000"/>
          <w:sz w:val="22"/>
          <w:szCs w:val="21"/>
        </w:rPr>
        <w:t>）</w:t>
      </w:r>
      <w:r w:rsidR="00A13386">
        <w:rPr>
          <w:rFonts w:ascii="微软雅黑" w:eastAsia="微软雅黑" w:hAnsi="微软雅黑" w:hint="eastAsia"/>
          <w:b/>
          <w:color w:val="FF0000"/>
          <w:sz w:val="22"/>
          <w:szCs w:val="21"/>
        </w:rPr>
        <w:t xml:space="preserve"> </w:t>
      </w:r>
      <w:r w:rsidR="00A13386">
        <w:rPr>
          <w:rFonts w:ascii="微软雅黑" w:eastAsia="微软雅黑" w:hAnsi="微软雅黑"/>
          <w:b/>
          <w:color w:val="FF0000"/>
          <w:sz w:val="22"/>
          <w:szCs w:val="21"/>
        </w:rPr>
        <w:t xml:space="preserve"> </w:t>
      </w:r>
      <w:r w:rsidR="005F5E17">
        <w:rPr>
          <w:rFonts w:ascii="微软雅黑" w:eastAsia="微软雅黑" w:hAnsi="微软雅黑"/>
          <w:b/>
          <w:color w:val="FF0000"/>
          <w:sz w:val="22"/>
          <w:szCs w:val="21"/>
        </w:rPr>
        <w:t>5</w:t>
      </w:r>
      <w:r w:rsidR="00A13386" w:rsidRPr="00A3225E">
        <w:rPr>
          <w:rFonts w:ascii="微软雅黑" w:eastAsia="微软雅黑" w:hAnsi="微软雅黑" w:hint="eastAsia"/>
          <w:b/>
          <w:color w:val="FF0000"/>
          <w:sz w:val="22"/>
          <w:szCs w:val="21"/>
        </w:rPr>
        <w:t>名</w:t>
      </w:r>
    </w:p>
    <w:p w:rsidR="003C1DA4" w:rsidRPr="003B439E" w:rsidRDefault="003C1DA4" w:rsidP="003B439E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岗位职责：</w:t>
      </w:r>
      <w:r w:rsidRPr="003B439E">
        <w:rPr>
          <w:rFonts w:ascii="微软雅黑" w:eastAsia="微软雅黑" w:hAnsi="微软雅黑"/>
          <w:szCs w:val="21"/>
        </w:rPr>
        <w:cr/>
        <w:t>1</w:t>
      </w:r>
      <w:r w:rsidRPr="003B439E">
        <w:rPr>
          <w:rFonts w:ascii="微软雅黑" w:eastAsia="微软雅黑" w:hAnsi="微软雅黑" w:hint="eastAsia"/>
          <w:szCs w:val="21"/>
        </w:rPr>
        <w:t xml:space="preserve">）  </w:t>
      </w:r>
      <w:r w:rsidRPr="003B439E">
        <w:rPr>
          <w:rFonts w:ascii="微软雅黑" w:eastAsia="微软雅黑" w:hAnsi="微软雅黑"/>
          <w:szCs w:val="21"/>
        </w:rPr>
        <w:t>负责信息安全服务/信息系统监理服务/软件评测服务等业务的销售工作，完成销售目标；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2)   负责客户的开发/维护，建立客户信息档案及管理，及时有效为客户提供高品质服务，提升客户满意度；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/>
          <w:szCs w:val="21"/>
        </w:rPr>
        <w:t>3)   配合完成区域的市场营销环境/目标/计划/业务活动跟踪调查，对营销策略和计划提出调整建议，确保完成营销目标及计划。</w:t>
      </w:r>
    </w:p>
    <w:p w:rsidR="003C1DA4" w:rsidRPr="003B439E" w:rsidRDefault="003C1DA4" w:rsidP="003B439E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B439E">
        <w:rPr>
          <w:rFonts w:ascii="微软雅黑" w:eastAsia="微软雅黑" w:hAnsi="微软雅黑" w:hint="eastAsia"/>
          <w:szCs w:val="21"/>
        </w:rPr>
        <w:t>任职要求</w:t>
      </w:r>
      <w:r w:rsidRPr="003B439E">
        <w:rPr>
          <w:rFonts w:ascii="MS Gothic" w:eastAsia="MS Gothic" w:hAnsi="MS Gothic" w:cs="MS Gothic" w:hint="eastAsia"/>
          <w:szCs w:val="21"/>
        </w:rPr>
        <w:t>​​​</w:t>
      </w:r>
    </w:p>
    <w:p w:rsidR="003C1DA4" w:rsidRPr="00D15831" w:rsidRDefault="003C1DA4" w:rsidP="00B27BEF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D15831">
        <w:rPr>
          <w:rFonts w:ascii="微软雅黑" w:eastAsia="微软雅黑" w:hAnsi="微软雅黑"/>
          <w:szCs w:val="21"/>
        </w:rPr>
        <w:t>本科及以上学历(优异者可放宽学历要求)，计算机/通信/市场营销等专业；</w:t>
      </w:r>
    </w:p>
    <w:p w:rsidR="003C1DA4" w:rsidRPr="00D15831" w:rsidRDefault="003C1DA4" w:rsidP="00B27BEF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D15831">
        <w:rPr>
          <w:rFonts w:ascii="微软雅黑" w:eastAsia="微软雅黑" w:hAnsi="微软雅黑"/>
          <w:szCs w:val="21"/>
        </w:rPr>
        <w:t>0-2年以上信息化/IT/安全产品或服务/系统集成等销售经验，具有政府、公检法司、交通、高校、医疗、金融等政企行业资源，熟悉政府招投标采购流程优先</w:t>
      </w:r>
      <w:r w:rsidR="00CA737C">
        <w:rPr>
          <w:rFonts w:ascii="微软雅黑" w:eastAsia="微软雅黑" w:hAnsi="微软雅黑" w:hint="eastAsia"/>
          <w:szCs w:val="21"/>
        </w:rPr>
        <w:t>，</w:t>
      </w:r>
      <w:r w:rsidR="00CA737C" w:rsidRPr="003B439E">
        <w:rPr>
          <w:rFonts w:ascii="微软雅黑" w:eastAsia="微软雅黑" w:hAnsi="微软雅黑"/>
          <w:szCs w:val="21"/>
        </w:rPr>
        <w:t>优秀的应届生亦可</w:t>
      </w:r>
      <w:r w:rsidRPr="00D15831">
        <w:rPr>
          <w:rFonts w:ascii="微软雅黑" w:eastAsia="微软雅黑" w:hAnsi="微软雅黑"/>
          <w:szCs w:val="21"/>
        </w:rPr>
        <w:t>；</w:t>
      </w:r>
    </w:p>
    <w:p w:rsidR="00A13386" w:rsidRDefault="003C1DA4" w:rsidP="00B27BEF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 w:rsidRPr="00D15831">
        <w:rPr>
          <w:rFonts w:ascii="微软雅黑" w:eastAsia="微软雅黑" w:hAnsi="微软雅黑"/>
          <w:szCs w:val="21"/>
        </w:rPr>
        <w:t>具备优秀的市场拓展/项目协调/谈判能力，具有优秀的营销技巧，较强的市场策划与运作能力</w:t>
      </w:r>
    </w:p>
    <w:p w:rsidR="004D5174" w:rsidRDefault="004D5174" w:rsidP="004D5174">
      <w:pPr>
        <w:pStyle w:val="a4"/>
        <w:spacing w:line="440" w:lineRule="exact"/>
        <w:ind w:left="840" w:firstLineChars="0" w:firstLine="0"/>
        <w:rPr>
          <w:rFonts w:ascii="微软雅黑" w:eastAsia="微软雅黑" w:hAnsi="微软雅黑"/>
          <w:szCs w:val="21"/>
        </w:rPr>
      </w:pPr>
    </w:p>
    <w:p w:rsidR="004D5174" w:rsidRDefault="004D5174" w:rsidP="004D5174">
      <w:pPr>
        <w:pStyle w:val="a4"/>
        <w:spacing w:line="440" w:lineRule="exact"/>
        <w:ind w:left="840" w:firstLineChars="0" w:firstLine="0"/>
        <w:rPr>
          <w:rFonts w:ascii="微软雅黑" w:eastAsia="微软雅黑" w:hAnsi="微软雅黑"/>
          <w:szCs w:val="21"/>
        </w:rPr>
      </w:pPr>
    </w:p>
    <w:p w:rsidR="004D5174" w:rsidRPr="004243A6" w:rsidRDefault="004D5174" w:rsidP="004D5174">
      <w:pPr>
        <w:pStyle w:val="a4"/>
        <w:spacing w:line="440" w:lineRule="exact"/>
        <w:ind w:left="840" w:firstLineChars="0" w:firstLine="0"/>
        <w:rPr>
          <w:rFonts w:ascii="微软雅黑" w:eastAsia="微软雅黑" w:hAnsi="微软雅黑" w:hint="eastAsia"/>
          <w:szCs w:val="21"/>
        </w:rPr>
      </w:pPr>
    </w:p>
    <w:p w:rsidR="004243A6" w:rsidRDefault="00290AF1" w:rsidP="004243A6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lastRenderedPageBreak/>
        <w:t>二</w:t>
      </w:r>
      <w:r w:rsidR="00C93E68" w:rsidRPr="00F360A7">
        <w:rPr>
          <w:rFonts w:ascii="微软雅黑" w:eastAsia="微软雅黑" w:hAnsi="微软雅黑" w:hint="eastAsia"/>
          <w:b/>
          <w:sz w:val="22"/>
          <w:szCs w:val="21"/>
        </w:rPr>
        <w:t>、</w:t>
      </w:r>
      <w:r w:rsidR="00873B1B" w:rsidRPr="00F360A7">
        <w:rPr>
          <w:rFonts w:ascii="微软雅黑" w:eastAsia="微软雅黑" w:hAnsi="微软雅黑" w:hint="eastAsia"/>
          <w:b/>
          <w:sz w:val="22"/>
          <w:szCs w:val="21"/>
        </w:rPr>
        <w:t>招聘流程</w:t>
      </w:r>
    </w:p>
    <w:p w:rsidR="009B3017" w:rsidRPr="004243A6" w:rsidRDefault="004D5174" w:rsidP="004243A6">
      <w:pPr>
        <w:spacing w:line="440" w:lineRule="exact"/>
        <w:ind w:firstLineChars="200" w:firstLine="420"/>
        <w:rPr>
          <w:rFonts w:ascii="微软雅黑" w:eastAsia="微软雅黑" w:hAnsi="微软雅黑"/>
          <w:b/>
          <w:sz w:val="22"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4C1A9BDF" wp14:editId="33DA8C36">
            <wp:simplePos x="0" y="0"/>
            <wp:positionH relativeFrom="margin">
              <wp:posOffset>238125</wp:posOffset>
            </wp:positionH>
            <wp:positionV relativeFrom="margin">
              <wp:posOffset>496570</wp:posOffset>
            </wp:positionV>
            <wp:extent cx="4114800" cy="1990725"/>
            <wp:effectExtent l="0" t="38100" r="19050" b="47625"/>
            <wp:wrapNone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017" w:rsidRDefault="009B3017" w:rsidP="009B3017">
      <w:pPr>
        <w:spacing w:line="44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bookmarkStart w:id="0" w:name="_GoBack"/>
      <w:bookmarkEnd w:id="0"/>
    </w:p>
    <w:p w:rsidR="009B3017" w:rsidRDefault="009B3017" w:rsidP="009B3017">
      <w:pPr>
        <w:spacing w:line="440" w:lineRule="exact"/>
        <w:ind w:firstLineChars="200" w:firstLine="420"/>
        <w:rPr>
          <w:rFonts w:ascii="微软雅黑" w:eastAsia="微软雅黑" w:hAnsi="微软雅黑"/>
          <w:b/>
          <w:szCs w:val="21"/>
        </w:rPr>
      </w:pPr>
    </w:p>
    <w:p w:rsidR="009B3017" w:rsidRDefault="009B3017" w:rsidP="009B3017">
      <w:pPr>
        <w:spacing w:line="440" w:lineRule="exact"/>
        <w:ind w:firstLineChars="200" w:firstLine="420"/>
        <w:rPr>
          <w:rFonts w:ascii="微软雅黑" w:eastAsia="微软雅黑" w:hAnsi="微软雅黑"/>
          <w:b/>
          <w:szCs w:val="21"/>
        </w:rPr>
      </w:pPr>
    </w:p>
    <w:p w:rsidR="00F360A7" w:rsidRDefault="00F360A7" w:rsidP="009B3017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B02B65" w:rsidRDefault="00B02B65" w:rsidP="00E11F43">
      <w:pPr>
        <w:spacing w:line="440" w:lineRule="exact"/>
        <w:rPr>
          <w:rFonts w:ascii="微软雅黑" w:eastAsia="微软雅黑" w:hAnsi="微软雅黑"/>
          <w:szCs w:val="21"/>
        </w:rPr>
      </w:pPr>
    </w:p>
    <w:p w:rsidR="00A13386" w:rsidRDefault="00A13386" w:rsidP="007B6A43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</w:p>
    <w:p w:rsidR="004243A6" w:rsidRDefault="004243A6" w:rsidP="007B6A43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</w:p>
    <w:p w:rsidR="004243A6" w:rsidRDefault="004243A6" w:rsidP="007B6A43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</w:p>
    <w:p w:rsidR="00B02B65" w:rsidRPr="007B6A43" w:rsidRDefault="00290AF1" w:rsidP="007B6A43">
      <w:pPr>
        <w:spacing w:line="440" w:lineRule="exact"/>
        <w:ind w:firstLineChars="200" w:firstLine="440"/>
        <w:rPr>
          <w:rFonts w:ascii="微软雅黑" w:eastAsia="微软雅黑" w:hAnsi="微软雅黑"/>
          <w:b/>
          <w:sz w:val="22"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t>三</w:t>
      </w:r>
      <w:r w:rsidR="00B02B65" w:rsidRPr="007B6A43">
        <w:rPr>
          <w:rFonts w:ascii="微软雅黑" w:eastAsia="微软雅黑" w:hAnsi="微软雅黑" w:hint="eastAsia"/>
          <w:b/>
          <w:sz w:val="22"/>
          <w:szCs w:val="21"/>
        </w:rPr>
        <w:t>、联系方式</w:t>
      </w:r>
    </w:p>
    <w:p w:rsidR="001761A2" w:rsidRPr="009B3017" w:rsidRDefault="001761A2" w:rsidP="007B6A43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B6A43">
        <w:rPr>
          <w:rFonts w:ascii="微软雅黑" w:eastAsia="微软雅黑" w:hAnsi="微软雅黑" w:hint="eastAsia"/>
          <w:szCs w:val="21"/>
        </w:rPr>
        <w:t>1、</w:t>
      </w:r>
      <w:r w:rsidR="007B6A43" w:rsidRPr="007B6A43">
        <w:rPr>
          <w:rFonts w:ascii="微软雅黑" w:eastAsia="微软雅黑" w:hAnsi="微软雅黑" w:hint="eastAsia"/>
          <w:szCs w:val="21"/>
        </w:rPr>
        <w:t>邮箱</w:t>
      </w:r>
      <w:r w:rsidRPr="007B6A43">
        <w:rPr>
          <w:rFonts w:ascii="微软雅黑" w:eastAsia="微软雅黑" w:hAnsi="微软雅黑" w:hint="eastAsia"/>
          <w:szCs w:val="21"/>
        </w:rPr>
        <w:t>：</w:t>
      </w:r>
      <w:r w:rsidR="009B3017" w:rsidRPr="007B6A43">
        <w:rPr>
          <w:rFonts w:ascii="微软雅黑" w:eastAsia="微软雅黑" w:hAnsi="微软雅黑" w:hint="eastAsia"/>
          <w:szCs w:val="21"/>
        </w:rPr>
        <w:t>hr@am</w:t>
      </w:r>
      <w:r w:rsidR="009B3017" w:rsidRPr="009B3017">
        <w:rPr>
          <w:rFonts w:ascii="微软雅黑" w:eastAsia="微软雅黑" w:hAnsi="微软雅黑" w:hint="eastAsia"/>
          <w:szCs w:val="21"/>
        </w:rPr>
        <w:t>azingsys.com或yaxue.jing@amazingsys.com</w:t>
      </w:r>
    </w:p>
    <w:p w:rsidR="00996FCC" w:rsidRPr="009B3017" w:rsidRDefault="009B3017" w:rsidP="001761A2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9B3017">
        <w:rPr>
          <w:rFonts w:ascii="微软雅黑" w:eastAsia="微软雅黑" w:hAnsi="微软雅黑" w:hint="eastAsia"/>
          <w:szCs w:val="21"/>
        </w:rPr>
        <w:t>2、</w:t>
      </w:r>
      <w:r w:rsidR="001761A2" w:rsidRPr="009B3017">
        <w:rPr>
          <w:rFonts w:ascii="微软雅黑" w:eastAsia="微软雅黑" w:hAnsi="微软雅黑" w:hint="eastAsia"/>
          <w:szCs w:val="21"/>
        </w:rPr>
        <w:t>公司</w:t>
      </w:r>
      <w:r w:rsidR="00996FCC" w:rsidRPr="009B3017">
        <w:rPr>
          <w:rFonts w:ascii="微软雅黑" w:eastAsia="微软雅黑" w:hAnsi="微软雅黑" w:hint="eastAsia"/>
          <w:szCs w:val="21"/>
        </w:rPr>
        <w:t>地址：成都市高新区吉泰五路118号凯旋广场3栋16层</w:t>
      </w:r>
    </w:p>
    <w:p w:rsidR="00996FCC" w:rsidRPr="009B3017" w:rsidRDefault="009B3017" w:rsidP="001761A2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9B3017">
        <w:rPr>
          <w:rFonts w:ascii="微软雅黑" w:eastAsia="微软雅黑" w:hAnsi="微软雅黑" w:hint="eastAsia"/>
          <w:szCs w:val="21"/>
        </w:rPr>
        <w:t>3、</w:t>
      </w:r>
      <w:r w:rsidR="001761A2" w:rsidRPr="009B3017">
        <w:rPr>
          <w:rFonts w:ascii="微软雅黑" w:eastAsia="微软雅黑" w:hAnsi="微软雅黑" w:hint="eastAsia"/>
          <w:szCs w:val="21"/>
        </w:rPr>
        <w:t>公司</w:t>
      </w:r>
      <w:r w:rsidR="00996FCC" w:rsidRPr="009B3017">
        <w:rPr>
          <w:rFonts w:ascii="微软雅黑" w:eastAsia="微软雅黑" w:hAnsi="微软雅黑" w:hint="eastAsia"/>
          <w:szCs w:val="21"/>
        </w:rPr>
        <w:t>电话： 028-86056677</w:t>
      </w:r>
      <w:r w:rsidR="00BE2EF7">
        <w:rPr>
          <w:rFonts w:ascii="微软雅黑" w:eastAsia="微软雅黑" w:hAnsi="微软雅黑" w:hint="eastAsia"/>
          <w:szCs w:val="21"/>
        </w:rPr>
        <w:t>转分机8</w:t>
      </w:r>
      <w:r w:rsidR="00BE2EF7">
        <w:rPr>
          <w:rFonts w:ascii="微软雅黑" w:eastAsia="微软雅黑" w:hAnsi="微软雅黑"/>
          <w:szCs w:val="21"/>
        </w:rPr>
        <w:t>005</w:t>
      </w:r>
      <w:r w:rsidR="00996FCC" w:rsidRPr="009B3017">
        <w:rPr>
          <w:rFonts w:ascii="微软雅黑" w:eastAsia="微软雅黑" w:hAnsi="微软雅黑" w:hint="eastAsia"/>
          <w:szCs w:val="21"/>
        </w:rPr>
        <w:t>或65226699</w:t>
      </w:r>
      <w:r w:rsidR="00BE2EF7">
        <w:rPr>
          <w:rFonts w:ascii="微软雅黑" w:eastAsia="微软雅黑" w:hAnsi="微软雅黑" w:hint="eastAsia"/>
          <w:szCs w:val="21"/>
        </w:rPr>
        <w:t>转分机8</w:t>
      </w:r>
      <w:r w:rsidR="00BE2EF7">
        <w:rPr>
          <w:rFonts w:ascii="微软雅黑" w:eastAsia="微软雅黑" w:hAnsi="微软雅黑"/>
          <w:szCs w:val="21"/>
        </w:rPr>
        <w:t>005</w:t>
      </w:r>
      <w:r w:rsidR="00BE2EF7" w:rsidRPr="009B3017">
        <w:rPr>
          <w:rFonts w:ascii="微软雅黑" w:eastAsia="微软雅黑" w:hAnsi="微软雅黑" w:hint="eastAsia"/>
          <w:szCs w:val="21"/>
        </w:rPr>
        <w:t>或</w:t>
      </w:r>
    </w:p>
    <w:p w:rsidR="00996FCC" w:rsidRDefault="009B3017" w:rsidP="001761A2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  <w:r w:rsidRPr="009B3017">
        <w:rPr>
          <w:rFonts w:ascii="微软雅黑" w:eastAsia="微软雅黑" w:hAnsi="微软雅黑" w:hint="eastAsia"/>
          <w:szCs w:val="21"/>
        </w:rPr>
        <w:t>4、</w:t>
      </w:r>
      <w:r w:rsidR="001761A2" w:rsidRPr="009B3017">
        <w:rPr>
          <w:rFonts w:ascii="微软雅黑" w:eastAsia="微软雅黑" w:hAnsi="微软雅黑" w:hint="eastAsia"/>
          <w:szCs w:val="21"/>
        </w:rPr>
        <w:t>公司官方</w:t>
      </w:r>
      <w:r w:rsidR="00996FCC" w:rsidRPr="009B3017">
        <w:rPr>
          <w:rFonts w:ascii="微软雅黑" w:eastAsia="微软雅黑" w:hAnsi="微软雅黑" w:hint="eastAsia"/>
          <w:szCs w:val="21"/>
        </w:rPr>
        <w:t>网站：www.amazingsys.com </w:t>
      </w:r>
    </w:p>
    <w:p w:rsidR="004243A6" w:rsidRPr="001761A2" w:rsidRDefault="004243A6" w:rsidP="001761A2">
      <w:pPr>
        <w:spacing w:line="440" w:lineRule="exact"/>
        <w:ind w:leftChars="200" w:left="420"/>
        <w:rPr>
          <w:rFonts w:ascii="微软雅黑" w:eastAsia="微软雅黑" w:hAnsi="微软雅黑"/>
          <w:szCs w:val="21"/>
        </w:rPr>
      </w:pPr>
    </w:p>
    <w:p w:rsidR="00BE0137" w:rsidRDefault="00290AF1" w:rsidP="00290AF1">
      <w:pPr>
        <w:spacing w:line="440" w:lineRule="exact"/>
        <w:ind w:firstLineChars="200" w:firstLine="440"/>
        <w:jc w:val="left"/>
        <w:rPr>
          <w:rFonts w:ascii="Arial" w:hAnsi="Arial" w:cs="Arial"/>
          <w:color w:val="666666"/>
          <w:kern w:val="0"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t>四、</w:t>
      </w:r>
      <w:r w:rsidR="009B3017" w:rsidRPr="00F360A7">
        <w:rPr>
          <w:rFonts w:ascii="微软雅黑" w:eastAsia="微软雅黑" w:hAnsi="微软雅黑" w:hint="eastAsia"/>
          <w:b/>
          <w:sz w:val="22"/>
          <w:szCs w:val="21"/>
        </w:rPr>
        <w:t>公司简介</w:t>
      </w:r>
    </w:p>
    <w:p w:rsidR="00BE0137" w:rsidRPr="00BE0137" w:rsidRDefault="00E77790" w:rsidP="00BE0137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7790">
        <w:rPr>
          <w:rFonts w:ascii="微软雅黑" w:eastAsia="微软雅黑" w:hAnsi="微软雅黑"/>
          <w:szCs w:val="21"/>
        </w:rPr>
        <w:t>成都安美勤信息技术股份有限公司（ 简称：安美勤 ）创立于2002年4月，是独立的第三方信息技术与安全服务提供商，新三板挂牌公司（股票代码:831288）。</w:t>
      </w:r>
      <w:proofErr w:type="gramStart"/>
      <w:r w:rsidRPr="00E77790">
        <w:rPr>
          <w:rFonts w:ascii="微软雅黑" w:eastAsia="微软雅黑" w:hAnsi="微软雅黑"/>
          <w:szCs w:val="21"/>
        </w:rPr>
        <w:t>安美勤围绕</w:t>
      </w:r>
      <w:proofErr w:type="gramEnd"/>
      <w:r w:rsidRPr="00E77790">
        <w:rPr>
          <w:rFonts w:ascii="微软雅黑" w:eastAsia="微软雅黑" w:hAnsi="微软雅黑"/>
          <w:szCs w:val="21"/>
        </w:rPr>
        <w:t>信息化建设全生命周期，为客户提供全方位信息技术与安全服务，涵盖信息系统规划咨询、工程监理、</w:t>
      </w:r>
      <w:proofErr w:type="gramStart"/>
      <w:r w:rsidRPr="00E77790">
        <w:rPr>
          <w:rFonts w:ascii="微软雅黑" w:eastAsia="微软雅黑" w:hAnsi="微软雅黑"/>
          <w:szCs w:val="21"/>
        </w:rPr>
        <w:t>等保测评</w:t>
      </w:r>
      <w:proofErr w:type="gramEnd"/>
      <w:r w:rsidRPr="00E77790">
        <w:rPr>
          <w:rFonts w:ascii="微软雅黑" w:eastAsia="微软雅黑" w:hAnsi="微软雅黑"/>
          <w:szCs w:val="21"/>
        </w:rPr>
        <w:t>、软件评测、安全服务等技术服务。</w:t>
      </w:r>
    </w:p>
    <w:p w:rsidR="00E77790" w:rsidRDefault="00E77790" w:rsidP="00BE0137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77790">
        <w:rPr>
          <w:rFonts w:ascii="微软雅黑" w:eastAsia="微软雅黑" w:hAnsi="微软雅黑"/>
          <w:szCs w:val="21"/>
        </w:rPr>
        <w:t>安美勤是国家高新技术企业，拥有多项软件著作权和知识产权，经过多年沉淀，构建起卓越的技术能力，成熟的服务体系，以“强技术、优服务、高价值”为客户提供信息技术与安全服务。安</w:t>
      </w:r>
      <w:proofErr w:type="gramStart"/>
      <w:r w:rsidRPr="00E77790">
        <w:rPr>
          <w:rFonts w:ascii="微软雅黑" w:eastAsia="微软雅黑" w:hAnsi="微软雅黑"/>
          <w:szCs w:val="21"/>
        </w:rPr>
        <w:t>美勤业务</w:t>
      </w:r>
      <w:proofErr w:type="gramEnd"/>
      <w:r w:rsidRPr="00E77790">
        <w:rPr>
          <w:rFonts w:ascii="微软雅黑" w:eastAsia="微软雅黑" w:hAnsi="微软雅黑"/>
          <w:szCs w:val="21"/>
        </w:rPr>
        <w:t>已覆盖全国多个省、直辖市、自治区，涉及政府、烟草、能源、交通、教育、医疗、金融、通信等重要行业。</w:t>
      </w:r>
    </w:p>
    <w:p w:rsidR="00E77790" w:rsidRDefault="00E77790" w:rsidP="00E77790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7790">
        <w:rPr>
          <w:rFonts w:ascii="微软雅黑" w:eastAsia="微软雅黑" w:hAnsi="微软雅黑"/>
          <w:szCs w:val="21"/>
        </w:rPr>
        <w:t>公司在项目管理服务领域拥有信息系统工程监理、涉密信息系统</w:t>
      </w:r>
      <w:proofErr w:type="gramStart"/>
      <w:r w:rsidRPr="00E77790">
        <w:rPr>
          <w:rFonts w:ascii="微软雅黑" w:eastAsia="微软雅黑" w:hAnsi="微软雅黑"/>
          <w:szCs w:val="21"/>
        </w:rPr>
        <w:t>工程监理双甲证书</w:t>
      </w:r>
      <w:proofErr w:type="gramEnd"/>
      <w:r w:rsidRPr="00E77790">
        <w:rPr>
          <w:rFonts w:ascii="微软雅黑" w:eastAsia="微软雅黑" w:hAnsi="微软雅黑"/>
          <w:szCs w:val="21"/>
        </w:rPr>
        <w:t>及涉密信息系统咨询乙级证书；在测试评估服务领域拥有网络安全等级保护测评机构推荐证书、信息安全风险评估服务资质，是工业信息安全测评评估机构能力认定单位；在安全服务领域拥有信息安全应急处理服务资质、信息系统</w:t>
      </w:r>
      <w:proofErr w:type="gramStart"/>
      <w:r w:rsidRPr="00E77790">
        <w:rPr>
          <w:rFonts w:ascii="微软雅黑" w:eastAsia="微软雅黑" w:hAnsi="微软雅黑"/>
          <w:szCs w:val="21"/>
        </w:rPr>
        <w:t>安全运</w:t>
      </w:r>
      <w:proofErr w:type="gramEnd"/>
      <w:r w:rsidRPr="00E77790">
        <w:rPr>
          <w:rFonts w:ascii="微软雅黑" w:eastAsia="微软雅黑" w:hAnsi="微软雅黑"/>
          <w:szCs w:val="21"/>
        </w:rPr>
        <w:t>维服务资质，是工业信息安全应急服务支撑单位。</w:t>
      </w:r>
    </w:p>
    <w:p w:rsidR="00AC6B71" w:rsidRPr="00E77790" w:rsidRDefault="00E77790" w:rsidP="00E77790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7790">
        <w:rPr>
          <w:rFonts w:ascii="微软雅黑" w:eastAsia="微软雅黑" w:hAnsi="微软雅黑"/>
          <w:szCs w:val="21"/>
        </w:rPr>
        <w:t>安</w:t>
      </w:r>
      <w:proofErr w:type="gramStart"/>
      <w:r w:rsidRPr="00E77790">
        <w:rPr>
          <w:rFonts w:ascii="微软雅黑" w:eastAsia="微软雅黑" w:hAnsi="微软雅黑"/>
          <w:szCs w:val="21"/>
        </w:rPr>
        <w:t>美勤拥有</w:t>
      </w:r>
      <w:proofErr w:type="gramEnd"/>
      <w:r w:rsidRPr="00E77790">
        <w:rPr>
          <w:rFonts w:ascii="微软雅黑" w:eastAsia="微软雅黑" w:hAnsi="微软雅黑"/>
          <w:szCs w:val="21"/>
        </w:rPr>
        <w:t>检验检测机构资质认定(CMA)、中国合格评定国家认可委员会实验室认可（CNAS）等多项国家级能力证书，公司作为ITSS工作组成员，多次参与信息技术服务相关国标、行标、地标、能力标准的制定及修订。</w:t>
      </w:r>
    </w:p>
    <w:sectPr w:rsidR="00AC6B71" w:rsidRPr="00E77790" w:rsidSect="009B3017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D7" w:rsidRDefault="008276D7" w:rsidP="00996FCC">
      <w:r>
        <w:separator/>
      </w:r>
    </w:p>
  </w:endnote>
  <w:endnote w:type="continuationSeparator" w:id="0">
    <w:p w:rsidR="008276D7" w:rsidRDefault="008276D7" w:rsidP="0099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D7" w:rsidRDefault="008276D7" w:rsidP="00996FCC">
      <w:r>
        <w:separator/>
      </w:r>
    </w:p>
  </w:footnote>
  <w:footnote w:type="continuationSeparator" w:id="0">
    <w:p w:rsidR="008276D7" w:rsidRDefault="008276D7" w:rsidP="0099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68" w:rsidRDefault="00C93E6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85FF6" wp14:editId="3C963E8D">
          <wp:simplePos x="0" y="0"/>
          <wp:positionH relativeFrom="margin">
            <wp:posOffset>-304165</wp:posOffset>
          </wp:positionH>
          <wp:positionV relativeFrom="margin">
            <wp:posOffset>-628650</wp:posOffset>
          </wp:positionV>
          <wp:extent cx="1380490" cy="6667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0_LOGO(11-14-14-39-2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AF1"/>
    <w:multiLevelType w:val="hybridMultilevel"/>
    <w:tmpl w:val="271A6EA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6F5074"/>
    <w:multiLevelType w:val="hybridMultilevel"/>
    <w:tmpl w:val="7EAAD97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4561AF"/>
    <w:multiLevelType w:val="hybridMultilevel"/>
    <w:tmpl w:val="A51EF76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5DC1B6F"/>
    <w:multiLevelType w:val="hybridMultilevel"/>
    <w:tmpl w:val="6DBE8B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BF3108"/>
    <w:multiLevelType w:val="hybridMultilevel"/>
    <w:tmpl w:val="75E439E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A85291"/>
    <w:multiLevelType w:val="hybridMultilevel"/>
    <w:tmpl w:val="72CC73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C74747F"/>
    <w:multiLevelType w:val="hybridMultilevel"/>
    <w:tmpl w:val="12FCA9A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F5E31C8"/>
    <w:multiLevelType w:val="hybridMultilevel"/>
    <w:tmpl w:val="EFF082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04F213F"/>
    <w:multiLevelType w:val="hybridMultilevel"/>
    <w:tmpl w:val="398297E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0F7517F"/>
    <w:multiLevelType w:val="hybridMultilevel"/>
    <w:tmpl w:val="5B1A6D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2733B8D"/>
    <w:multiLevelType w:val="hybridMultilevel"/>
    <w:tmpl w:val="B5B44B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4BB520E"/>
    <w:multiLevelType w:val="hybridMultilevel"/>
    <w:tmpl w:val="73AAD82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D3563D0"/>
    <w:multiLevelType w:val="hybridMultilevel"/>
    <w:tmpl w:val="BCF80CA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B111095"/>
    <w:multiLevelType w:val="hybridMultilevel"/>
    <w:tmpl w:val="CA8043B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F"/>
    <w:rsid w:val="00004082"/>
    <w:rsid w:val="00031F4E"/>
    <w:rsid w:val="00086112"/>
    <w:rsid w:val="000D7607"/>
    <w:rsid w:val="00112A94"/>
    <w:rsid w:val="001311A7"/>
    <w:rsid w:val="00144F06"/>
    <w:rsid w:val="001761A2"/>
    <w:rsid w:val="00194F03"/>
    <w:rsid w:val="001B4664"/>
    <w:rsid w:val="001D5861"/>
    <w:rsid w:val="002564B7"/>
    <w:rsid w:val="00281A44"/>
    <w:rsid w:val="002872BF"/>
    <w:rsid w:val="00290AF1"/>
    <w:rsid w:val="002F2B9E"/>
    <w:rsid w:val="00343471"/>
    <w:rsid w:val="003B439E"/>
    <w:rsid w:val="003B4E7A"/>
    <w:rsid w:val="003C1DA4"/>
    <w:rsid w:val="003E5E38"/>
    <w:rsid w:val="003F03F9"/>
    <w:rsid w:val="003F7294"/>
    <w:rsid w:val="004243A6"/>
    <w:rsid w:val="00494521"/>
    <w:rsid w:val="004B27B0"/>
    <w:rsid w:val="004D5174"/>
    <w:rsid w:val="004F5E00"/>
    <w:rsid w:val="00570CBE"/>
    <w:rsid w:val="005D69E4"/>
    <w:rsid w:val="005F2B96"/>
    <w:rsid w:val="005F5E17"/>
    <w:rsid w:val="00607D69"/>
    <w:rsid w:val="0064173B"/>
    <w:rsid w:val="00684F93"/>
    <w:rsid w:val="006E760A"/>
    <w:rsid w:val="007B0EF8"/>
    <w:rsid w:val="007B559E"/>
    <w:rsid w:val="007B6A43"/>
    <w:rsid w:val="007E1731"/>
    <w:rsid w:val="008276D7"/>
    <w:rsid w:val="00855356"/>
    <w:rsid w:val="00873B1B"/>
    <w:rsid w:val="008E028A"/>
    <w:rsid w:val="00971951"/>
    <w:rsid w:val="009917EB"/>
    <w:rsid w:val="00996FCC"/>
    <w:rsid w:val="009B3017"/>
    <w:rsid w:val="009D3E90"/>
    <w:rsid w:val="00A13386"/>
    <w:rsid w:val="00A301E7"/>
    <w:rsid w:val="00A3225E"/>
    <w:rsid w:val="00A60C5D"/>
    <w:rsid w:val="00A830B3"/>
    <w:rsid w:val="00A841AE"/>
    <w:rsid w:val="00AC6B71"/>
    <w:rsid w:val="00B02B65"/>
    <w:rsid w:val="00B225A2"/>
    <w:rsid w:val="00B27BEF"/>
    <w:rsid w:val="00B36C9D"/>
    <w:rsid w:val="00BA1F6C"/>
    <w:rsid w:val="00BE0137"/>
    <w:rsid w:val="00BE2EF7"/>
    <w:rsid w:val="00C037B4"/>
    <w:rsid w:val="00C479A7"/>
    <w:rsid w:val="00C900BB"/>
    <w:rsid w:val="00C93E68"/>
    <w:rsid w:val="00CA24F7"/>
    <w:rsid w:val="00CA737C"/>
    <w:rsid w:val="00CB6D29"/>
    <w:rsid w:val="00CE46CD"/>
    <w:rsid w:val="00D15831"/>
    <w:rsid w:val="00DA2FE4"/>
    <w:rsid w:val="00DF36F0"/>
    <w:rsid w:val="00E11F43"/>
    <w:rsid w:val="00E77790"/>
    <w:rsid w:val="00E90C69"/>
    <w:rsid w:val="00EF0877"/>
    <w:rsid w:val="00F05A8D"/>
    <w:rsid w:val="00F27DB9"/>
    <w:rsid w:val="00F360A7"/>
    <w:rsid w:val="00F46B00"/>
    <w:rsid w:val="00F60250"/>
    <w:rsid w:val="00F643E2"/>
    <w:rsid w:val="00F92257"/>
    <w:rsid w:val="00FC1403"/>
    <w:rsid w:val="00FC6C8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9261"/>
  <w15:docId w15:val="{00142518-4378-4D6F-AABD-1F540C38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570C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9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FC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FCC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96FCC"/>
  </w:style>
  <w:style w:type="character" w:styleId="a9">
    <w:name w:val="Hyperlink"/>
    <w:basedOn w:val="a0"/>
    <w:uiPriority w:val="99"/>
    <w:unhideWhenUsed/>
    <w:rsid w:val="00996F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B1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3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A0BD43-4A74-4DD7-83F9-26B1DB1065D2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C538E2A4-52AD-408B-BAE8-430622739845}">
      <dgm:prSet phldrT="[文本]" custT="1"/>
      <dgm:spPr/>
      <dgm:t>
        <a:bodyPr/>
        <a:lstStyle/>
        <a:p>
          <a:r>
            <a:rPr lang="zh-CN" altLang="en-US" sz="1050">
              <a:latin typeface="微软雅黑" panose="020B0503020204020204" pitchFamily="34" charset="-122"/>
              <a:ea typeface="微软雅黑" panose="020B0503020204020204" pitchFamily="34" charset="-122"/>
            </a:rPr>
            <a:t>邮箱直投：</a:t>
          </a:r>
          <a:r>
            <a:rPr lang="en-US" sz="1050">
              <a:latin typeface="微软雅黑" panose="020B0503020204020204" pitchFamily="34" charset="-122"/>
              <a:ea typeface="微软雅黑" panose="020B0503020204020204" pitchFamily="34" charset="-122"/>
            </a:rPr>
            <a:t>hr@amazingsys.com</a:t>
          </a:r>
          <a:endParaRPr lang="zh-CN" altLang="en-US" sz="105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A6CA949-152C-4A05-B305-4C7CF7FC6A15}" type="parTrans" cxnId="{8DE70169-55B9-4E12-87DD-603632166D93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4C4E8CF-B8CC-4418-A77A-BFC4CF415061}" type="sibTrans" cxnId="{8DE70169-55B9-4E12-87DD-603632166D93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F1D4E72-5654-48DC-8C39-20B063798057}">
      <dgm:prSet phldrT="[文本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zh-CN" altLang="en-US" b="1">
              <a:latin typeface="微软雅黑" panose="020B0503020204020204" pitchFamily="34" charset="-122"/>
              <a:ea typeface="微软雅黑" panose="020B0503020204020204" pitchFamily="34" charset="-122"/>
            </a:rPr>
            <a:t>面试流程</a:t>
          </a:r>
        </a:p>
      </dgm:t>
    </dgm:pt>
    <dgm:pt modelId="{F2ECBA67-A564-4B1A-B7C6-6FB1BB60D3B3}" type="parTrans" cxnId="{C016BD40-C905-45E3-A593-4B6385494175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6078F8B-42C4-4FBB-BB9F-EC2E77052A09}" type="sibTrans" cxnId="{C016BD40-C905-45E3-A593-4B6385494175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B34A1F89-9761-4818-8406-776DF719A0FB}">
      <dgm:prSet phldrT="[文本]" custT="1"/>
      <dgm:spPr/>
      <dgm:t>
        <a:bodyPr/>
        <a:lstStyle/>
        <a:p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现场笔试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初试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复试</a:t>
          </a:r>
        </a:p>
      </dgm:t>
    </dgm:pt>
    <dgm:pt modelId="{D29BDA84-43AC-4D9B-81CF-36B9370C2ADB}" type="parTrans" cxnId="{67343361-6794-44F8-A991-CC9A32B578D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8386D81-0D3D-45BF-9451-CB172E2ABFA7}" type="sibTrans" cxnId="{67343361-6794-44F8-A991-CC9A32B578D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837D9099-70D8-4E3B-A087-97AB3F3E0C03}">
      <dgm:prSet phldrT="[文本]"/>
      <dgm:spPr/>
      <dgm:t>
        <a:bodyPr/>
        <a:lstStyle/>
        <a:p>
          <a:r>
            <a:rPr lang="en-US" altLang="zh-CN" b="1">
              <a:latin typeface="微软雅黑" panose="020B0503020204020204" pitchFamily="34" charset="-122"/>
              <a:ea typeface="微软雅黑" panose="020B0503020204020204" pitchFamily="34" charset="-122"/>
            </a:rPr>
            <a:t>offer</a:t>
          </a:r>
          <a:endParaRPr lang="zh-CN" altLang="en-US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FEC2001-B637-47AB-9D55-E77170F13C10}" type="parTrans" cxnId="{3AA06F93-913E-4BB5-8585-104AF6C97C8F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21FFCF8-198A-4A1F-9DC6-E609F6CC5872}" type="sibTrans" cxnId="{3AA06F93-913E-4BB5-8585-104AF6C97C8F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FF73F22-A22C-442E-AFA7-D62F3C313B75}">
      <dgm:prSet phldrT="[文本]" custT="1"/>
      <dgm:spPr/>
      <dgm:t>
        <a:bodyPr/>
        <a:lstStyle/>
        <a:p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实习津贴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员工公寓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上岗培训</a:t>
          </a:r>
        </a:p>
      </dgm:t>
    </dgm:pt>
    <dgm:pt modelId="{9542FAD4-1C53-4B53-9450-6EE84F79DEE5}" type="parTrans" cxnId="{00F6E186-E4CA-488D-BCAB-8B4F7F5917E8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2A7C9A8-0542-4F2D-ACE9-D708338FFD31}" type="sibTrans" cxnId="{00F6E186-E4CA-488D-BCAB-8B4F7F5917E8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0485AA9E-9B81-42AB-A726-3B3347E47E32}">
      <dgm:prSet phldrT="[文本]"/>
      <dgm:spPr/>
      <dgm:t>
        <a:bodyPr/>
        <a:lstStyle/>
        <a:p>
          <a:r>
            <a:rPr lang="zh-CN" altLang="en-US" b="1">
              <a:latin typeface="微软雅黑"/>
              <a:ea typeface="微软雅黑"/>
            </a:rPr>
            <a:t>招聘形式</a:t>
          </a:r>
          <a:endParaRPr lang="zh-CN" altLang="en-US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61F3D66-80FA-42C2-A466-291FBB1A7450}" type="sibTrans" cxnId="{3D4C4363-B597-44DE-AAE4-4C10A361F682}">
      <dgm:prSet/>
      <dgm:spPr/>
      <dgm:t>
        <a:bodyPr/>
        <a:lstStyle/>
        <a:p>
          <a:endParaRPr lang="zh-CN" altLang="en-US"/>
        </a:p>
      </dgm:t>
    </dgm:pt>
    <dgm:pt modelId="{3DCDCEFD-2F00-48AB-923C-22648431148C}" type="parTrans" cxnId="{3D4C4363-B597-44DE-AAE4-4C10A361F682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81B0B4D-3245-499B-A963-2F50493517FF}">
      <dgm:prSet phldrT="[文本]" custT="1"/>
      <dgm:spPr/>
      <dgm:t>
        <a:bodyPr/>
        <a:lstStyle/>
        <a:p>
          <a:r>
            <a:rPr lang="zh-CN" altLang="en-US" sz="1050">
              <a:latin typeface="微软雅黑" panose="020B0503020204020204" pitchFamily="34" charset="-122"/>
              <a:ea typeface="微软雅黑" panose="020B0503020204020204" pitchFamily="34" charset="-122"/>
            </a:rPr>
            <a:t>网络投递：</a:t>
          </a:r>
          <a:r>
            <a:rPr lang="en-US" altLang="zh-CN" sz="1050">
              <a:latin typeface="微软雅黑" panose="020B0503020204020204" pitchFamily="34" charset="-122"/>
              <a:ea typeface="微软雅黑" panose="020B0503020204020204" pitchFamily="34" charset="-122"/>
            </a:rPr>
            <a:t>boss</a:t>
          </a:r>
          <a:r>
            <a:rPr lang="zh-CN" altLang="en-US" sz="1050">
              <a:latin typeface="微软雅黑" panose="020B0503020204020204" pitchFamily="34" charset="-122"/>
              <a:ea typeface="微软雅黑" panose="020B0503020204020204" pitchFamily="34" charset="-122"/>
            </a:rPr>
            <a:t>直聘</a:t>
          </a:r>
          <a:r>
            <a:rPr lang="en-US" altLang="zh-CN" sz="1050">
              <a:latin typeface="微软雅黑" panose="020B0503020204020204" pitchFamily="34" charset="-122"/>
              <a:ea typeface="微软雅黑" panose="020B0503020204020204" pitchFamily="34" charset="-122"/>
            </a:rPr>
            <a:t>/</a:t>
          </a:r>
          <a:r>
            <a:rPr lang="zh-CN" altLang="en-US" sz="1050">
              <a:latin typeface="微软雅黑" panose="020B0503020204020204" pitchFamily="34" charset="-122"/>
              <a:ea typeface="微软雅黑" panose="020B0503020204020204" pitchFamily="34" charset="-122"/>
            </a:rPr>
            <a:t>前程无忧</a:t>
          </a:r>
        </a:p>
      </dgm:t>
    </dgm:pt>
    <dgm:pt modelId="{749424B6-56C6-43F2-AD19-897D124213B0}" type="parTrans" cxnId="{EC96F7A9-8744-4CDD-87C1-590D9B432666}">
      <dgm:prSet/>
      <dgm:spPr/>
      <dgm:t>
        <a:bodyPr/>
        <a:lstStyle/>
        <a:p>
          <a:endParaRPr lang="zh-CN" altLang="en-US"/>
        </a:p>
      </dgm:t>
    </dgm:pt>
    <dgm:pt modelId="{80A88160-57A5-41C0-82B6-37C515EB7811}" type="sibTrans" cxnId="{EC96F7A9-8744-4CDD-87C1-590D9B432666}">
      <dgm:prSet/>
      <dgm:spPr/>
      <dgm:t>
        <a:bodyPr/>
        <a:lstStyle/>
        <a:p>
          <a:endParaRPr lang="zh-CN" altLang="en-US"/>
        </a:p>
      </dgm:t>
    </dgm:pt>
    <dgm:pt modelId="{047463EA-2ACC-4ADD-B2CD-98F81C629A41}">
      <dgm:prSet phldrT="[文本]" custT="1"/>
      <dgm:spPr/>
      <dgm:t>
        <a:bodyPr/>
        <a:lstStyle/>
        <a:p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转正机会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节日福利</a:t>
          </a:r>
          <a:r>
            <a:rPr lang="en-US" altLang="zh-CN" sz="10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>
              <a:latin typeface="微软雅黑" panose="020B0503020204020204" pitchFamily="34" charset="-122"/>
              <a:ea typeface="微软雅黑" panose="020B0503020204020204" pitchFamily="34" charset="-122"/>
            </a:rPr>
            <a:t>商业保险</a:t>
          </a:r>
        </a:p>
      </dgm:t>
    </dgm:pt>
    <dgm:pt modelId="{938DC147-C034-4898-87BE-836A8603E71F}" type="parTrans" cxnId="{CD54938B-3D45-48FF-837F-9F1898D3520A}">
      <dgm:prSet/>
      <dgm:spPr/>
      <dgm:t>
        <a:bodyPr/>
        <a:lstStyle/>
        <a:p>
          <a:endParaRPr lang="zh-CN" altLang="en-US"/>
        </a:p>
      </dgm:t>
    </dgm:pt>
    <dgm:pt modelId="{D8BC5B31-EA74-4E91-9ACE-21B9732B6C70}" type="sibTrans" cxnId="{CD54938B-3D45-48FF-837F-9F1898D3520A}">
      <dgm:prSet/>
      <dgm:spPr/>
      <dgm:t>
        <a:bodyPr/>
        <a:lstStyle/>
        <a:p>
          <a:endParaRPr lang="zh-CN" altLang="en-US"/>
        </a:p>
      </dgm:t>
    </dgm:pt>
    <dgm:pt modelId="{D3913AE4-DE5E-460F-9E6A-06BC2BA3D4EE}">
      <dgm:prSet phldrT="[文本]"/>
      <dgm:spPr/>
      <dgm:t>
        <a:bodyPr/>
        <a:lstStyle/>
        <a:p>
          <a:r>
            <a:rPr lang="zh-CN" altLang="en-US" b="1">
              <a:latin typeface="微软雅黑" panose="020B0503020204020204" pitchFamily="34" charset="-122"/>
              <a:ea typeface="微软雅黑" panose="020B0503020204020204" pitchFamily="34" charset="-122"/>
            </a:rPr>
            <a:t>投递方式</a:t>
          </a:r>
        </a:p>
      </dgm:t>
    </dgm:pt>
    <dgm:pt modelId="{5A989404-4DB7-4FD2-8CEA-FA0602B4E5EF}" type="parTrans" cxnId="{6E6813F2-9062-4AED-ACFA-729AC3E902C5}">
      <dgm:prSet/>
      <dgm:spPr/>
      <dgm:t>
        <a:bodyPr/>
        <a:lstStyle/>
        <a:p>
          <a:endParaRPr lang="zh-CN" altLang="en-US"/>
        </a:p>
      </dgm:t>
    </dgm:pt>
    <dgm:pt modelId="{C5697AB7-6F6B-47EA-81E1-CCCB8F1DCB89}" type="sibTrans" cxnId="{6E6813F2-9062-4AED-ACFA-729AC3E902C5}">
      <dgm:prSet/>
      <dgm:spPr/>
      <dgm:t>
        <a:bodyPr/>
        <a:lstStyle/>
        <a:p>
          <a:endParaRPr lang="zh-CN" altLang="en-US"/>
        </a:p>
      </dgm:t>
    </dgm:pt>
    <dgm:pt modelId="{7BBDE8BF-53C1-43C7-B15B-30D56137F7E6}">
      <dgm:prSet phldrT="[文本]" custT="1"/>
      <dgm:spPr/>
      <dgm:t>
        <a:bodyPr/>
        <a:lstStyle/>
        <a:p>
          <a:r>
            <a:rPr lang="zh-CN" altLang="en-US" sz="1050" b="0" i="0" baseline="0">
              <a:latin typeface="微软雅黑" panose="020B0503020204020204" pitchFamily="34" charset="-122"/>
              <a:ea typeface="微软雅黑" panose="020B0503020204020204" pitchFamily="34" charset="-122"/>
            </a:rPr>
            <a:t>线上宣讲会</a:t>
          </a:r>
        </a:p>
      </dgm:t>
    </dgm:pt>
    <dgm:pt modelId="{63D817AA-AE1B-4B33-98D1-FDECEDEFF5E8}" type="parTrans" cxnId="{0BCCB4DB-6F71-43AA-AC23-D68A83FA32DA}">
      <dgm:prSet/>
      <dgm:spPr/>
      <dgm:t>
        <a:bodyPr/>
        <a:lstStyle/>
        <a:p>
          <a:endParaRPr lang="zh-CN" altLang="en-US"/>
        </a:p>
      </dgm:t>
    </dgm:pt>
    <dgm:pt modelId="{F69D7EF5-90CE-422B-BE7A-46FC4566EF5D}" type="sibTrans" cxnId="{0BCCB4DB-6F71-43AA-AC23-D68A83FA32DA}">
      <dgm:prSet/>
      <dgm:spPr/>
      <dgm:t>
        <a:bodyPr/>
        <a:lstStyle/>
        <a:p>
          <a:endParaRPr lang="zh-CN" altLang="en-US"/>
        </a:p>
      </dgm:t>
    </dgm:pt>
    <dgm:pt modelId="{52B8852B-FF4C-425D-8D87-09305DAD5279}">
      <dgm:prSet phldrT="[文本]" custT="1"/>
      <dgm:spPr/>
      <dgm:t>
        <a:bodyPr/>
        <a:lstStyle/>
        <a:p>
          <a:r>
            <a:rPr lang="zh-CN" altLang="en-US" sz="1050" b="0" i="0" baseline="0">
              <a:latin typeface="微软雅黑" panose="020B0503020204020204" pitchFamily="34" charset="-122"/>
              <a:ea typeface="微软雅黑" panose="020B0503020204020204" pitchFamily="34" charset="-122"/>
            </a:rPr>
            <a:t>线下双选会</a:t>
          </a:r>
        </a:p>
      </dgm:t>
    </dgm:pt>
    <dgm:pt modelId="{6C93EBEF-E6F3-44C2-9447-FABA664E3CC4}" type="parTrans" cxnId="{E4A1267D-6B2D-4E91-909C-A9D94BF626F4}">
      <dgm:prSet/>
      <dgm:spPr/>
      <dgm:t>
        <a:bodyPr/>
        <a:lstStyle/>
        <a:p>
          <a:endParaRPr lang="zh-CN" altLang="en-US"/>
        </a:p>
      </dgm:t>
    </dgm:pt>
    <dgm:pt modelId="{39CF0A60-A8F9-44E9-AD19-B1930CC7C094}" type="sibTrans" cxnId="{E4A1267D-6B2D-4E91-909C-A9D94BF626F4}">
      <dgm:prSet/>
      <dgm:spPr/>
      <dgm:t>
        <a:bodyPr/>
        <a:lstStyle/>
        <a:p>
          <a:endParaRPr lang="zh-CN" altLang="en-US"/>
        </a:p>
      </dgm:t>
    </dgm:pt>
    <dgm:pt modelId="{6A27280C-6A41-490F-9CEA-8D4A39349287}" type="pres">
      <dgm:prSet presAssocID="{94A0BD43-4A74-4DD7-83F9-26B1DB1065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6BBD08A-C84E-42BD-8DA2-D8C693532B40}" type="pres">
      <dgm:prSet presAssocID="{0485AA9E-9B81-42AB-A726-3B3347E47E32}" presName="linNode" presStyleCnt="0"/>
      <dgm:spPr/>
    </dgm:pt>
    <dgm:pt modelId="{F401EEBE-C544-4D50-AA7C-85875BC62B3A}" type="pres">
      <dgm:prSet presAssocID="{0485AA9E-9B81-42AB-A726-3B3347E47E32}" presName="parentText" presStyleLbl="node1" presStyleIdx="0" presStyleCnt="4" custScaleY="15728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CBDBDE7-584E-450A-BC9A-5E4E1C887EBD}" type="pres">
      <dgm:prSet presAssocID="{0485AA9E-9B81-42AB-A726-3B3347E47E32}" presName="descendantText" presStyleLbl="alignAccFollowNode1" presStyleIdx="0" presStyleCnt="4" custScaleY="18080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F2E867-7650-4932-8063-5155B5E58A55}" type="pres">
      <dgm:prSet presAssocID="{F61F3D66-80FA-42C2-A466-291FBB1A7450}" presName="sp" presStyleCnt="0"/>
      <dgm:spPr/>
    </dgm:pt>
    <dgm:pt modelId="{814872D9-7EDB-48E0-870A-EF0C40A7E174}" type="pres">
      <dgm:prSet presAssocID="{D3913AE4-DE5E-460F-9E6A-06BC2BA3D4EE}" presName="linNode" presStyleCnt="0"/>
      <dgm:spPr/>
    </dgm:pt>
    <dgm:pt modelId="{6A3295CE-8632-4E05-8F52-6DD71F80CCC7}" type="pres">
      <dgm:prSet presAssocID="{D3913AE4-DE5E-460F-9E6A-06BC2BA3D4EE}" presName="parentText" presStyleLbl="node1" presStyleIdx="1" presStyleCnt="4" custScaleY="158772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96C1754-CF1B-401D-9358-EF97FBB50D5A}" type="pres">
      <dgm:prSet presAssocID="{D3913AE4-DE5E-460F-9E6A-06BC2BA3D4EE}" presName="descendantText" presStyleLbl="alignAccFollowNode1" presStyleIdx="1" presStyleCnt="4" custScaleY="1555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82C1FA7-E366-4B53-88D5-56FB84ED04CA}" type="pres">
      <dgm:prSet presAssocID="{C5697AB7-6F6B-47EA-81E1-CCCB8F1DCB89}" presName="sp" presStyleCnt="0"/>
      <dgm:spPr/>
    </dgm:pt>
    <dgm:pt modelId="{57E45B46-3229-4868-8FA9-2E6BFC84DC1B}" type="pres">
      <dgm:prSet presAssocID="{FF1D4E72-5654-48DC-8C39-20B063798057}" presName="linNode" presStyleCnt="0"/>
      <dgm:spPr/>
    </dgm:pt>
    <dgm:pt modelId="{6AC715BC-2D40-4FEF-A750-26757058C2DB}" type="pres">
      <dgm:prSet presAssocID="{FF1D4E72-5654-48DC-8C39-20B063798057}" presName="parentText" presStyleLbl="node1" presStyleIdx="2" presStyleCnt="4" custScaleY="145581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8624D96-8F07-4638-BC31-6E91F9E81738}" type="pres">
      <dgm:prSet presAssocID="{FF1D4E72-5654-48DC-8C39-20B063798057}" presName="descendantText" presStyleLbl="alignAccFollowNode1" presStyleIdx="2" presStyleCnt="4" custScaleY="160814" custLinFactNeighborX="0" custLinFactNeighborY="316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FE866EE-576C-4EB1-BE17-3BEF0AA126D6}" type="pres">
      <dgm:prSet presAssocID="{36078F8B-42C4-4FBB-BB9F-EC2E77052A09}" presName="sp" presStyleCnt="0"/>
      <dgm:spPr/>
    </dgm:pt>
    <dgm:pt modelId="{9EC05149-CD40-4647-9609-7A159861CC27}" type="pres">
      <dgm:prSet presAssocID="{837D9099-70D8-4E3B-A087-97AB3F3E0C03}" presName="linNode" presStyleCnt="0"/>
      <dgm:spPr/>
    </dgm:pt>
    <dgm:pt modelId="{3B59DCBE-BE54-4448-8FCD-B90220CFC1A3}" type="pres">
      <dgm:prSet presAssocID="{837D9099-70D8-4E3B-A087-97AB3F3E0C03}" presName="parentText" presStyleLbl="node1" presStyleIdx="3" presStyleCnt="4" custScaleY="159231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2D4F186-C385-4CD0-840A-CCC10A39E71A}" type="pres">
      <dgm:prSet presAssocID="{837D9099-70D8-4E3B-A087-97AB3F3E0C03}" presName="descendantText" presStyleLbl="alignAccFollowNode1" presStyleIdx="3" presStyleCnt="4" custScaleY="1764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016BD40-C905-45E3-A593-4B6385494175}" srcId="{94A0BD43-4A74-4DD7-83F9-26B1DB1065D2}" destId="{FF1D4E72-5654-48DC-8C39-20B063798057}" srcOrd="2" destOrd="0" parTransId="{F2ECBA67-A564-4B1A-B7C6-6FB1BB60D3B3}" sibTransId="{36078F8B-42C4-4FBB-BB9F-EC2E77052A09}"/>
    <dgm:cxn modelId="{62665CAE-6F02-4E0C-B343-F091ECD5808E}" type="presOf" srcId="{7FF73F22-A22C-442E-AFA7-D62F3C313B75}" destId="{22D4F186-C385-4CD0-840A-CCC10A39E71A}" srcOrd="0" destOrd="0" presId="urn:microsoft.com/office/officeart/2005/8/layout/vList5"/>
    <dgm:cxn modelId="{BF760752-ECF7-4031-BD21-812C3812C377}" type="presOf" srcId="{C538E2A4-52AD-408B-BAE8-430622739845}" destId="{196C1754-CF1B-401D-9358-EF97FBB50D5A}" srcOrd="0" destOrd="0" presId="urn:microsoft.com/office/officeart/2005/8/layout/vList5"/>
    <dgm:cxn modelId="{CD54938B-3D45-48FF-837F-9F1898D3520A}" srcId="{837D9099-70D8-4E3B-A087-97AB3F3E0C03}" destId="{047463EA-2ACC-4ADD-B2CD-98F81C629A41}" srcOrd="1" destOrd="0" parTransId="{938DC147-C034-4898-87BE-836A8603E71F}" sibTransId="{D8BC5B31-EA74-4E91-9ACE-21B9732B6C70}"/>
    <dgm:cxn modelId="{F6C70E05-4F36-4ED1-896D-49610ACCD834}" type="presOf" srcId="{D3913AE4-DE5E-460F-9E6A-06BC2BA3D4EE}" destId="{6A3295CE-8632-4E05-8F52-6DD71F80CCC7}" srcOrd="0" destOrd="0" presId="urn:microsoft.com/office/officeart/2005/8/layout/vList5"/>
    <dgm:cxn modelId="{3AA06F93-913E-4BB5-8585-104AF6C97C8F}" srcId="{94A0BD43-4A74-4DD7-83F9-26B1DB1065D2}" destId="{837D9099-70D8-4E3B-A087-97AB3F3E0C03}" srcOrd="3" destOrd="0" parTransId="{1FEC2001-B637-47AB-9D55-E77170F13C10}" sibTransId="{621FFCF8-198A-4A1F-9DC6-E609F6CC5872}"/>
    <dgm:cxn modelId="{AD1FB3D7-624F-4AB8-ADE1-1E14020958CA}" type="presOf" srcId="{581B0B4D-3245-499B-A963-2F50493517FF}" destId="{196C1754-CF1B-401D-9358-EF97FBB50D5A}" srcOrd="0" destOrd="1" presId="urn:microsoft.com/office/officeart/2005/8/layout/vList5"/>
    <dgm:cxn modelId="{9D4504BD-75CF-4042-9B3D-758988A00B88}" type="presOf" srcId="{94A0BD43-4A74-4DD7-83F9-26B1DB1065D2}" destId="{6A27280C-6A41-490F-9CEA-8D4A39349287}" srcOrd="0" destOrd="0" presId="urn:microsoft.com/office/officeart/2005/8/layout/vList5"/>
    <dgm:cxn modelId="{EC96F7A9-8744-4CDD-87C1-590D9B432666}" srcId="{D3913AE4-DE5E-460F-9E6A-06BC2BA3D4EE}" destId="{581B0B4D-3245-499B-A963-2F50493517FF}" srcOrd="1" destOrd="0" parTransId="{749424B6-56C6-43F2-AD19-897D124213B0}" sibTransId="{80A88160-57A5-41C0-82B6-37C515EB7811}"/>
    <dgm:cxn modelId="{00F6E186-E4CA-488D-BCAB-8B4F7F5917E8}" srcId="{837D9099-70D8-4E3B-A087-97AB3F3E0C03}" destId="{7FF73F22-A22C-442E-AFA7-D62F3C313B75}" srcOrd="0" destOrd="0" parTransId="{9542FAD4-1C53-4B53-9450-6EE84F79DEE5}" sibTransId="{22A7C9A8-0542-4F2D-ACE9-D708338FFD31}"/>
    <dgm:cxn modelId="{67343361-6794-44F8-A991-CC9A32B578DB}" srcId="{FF1D4E72-5654-48DC-8C39-20B063798057}" destId="{B34A1F89-9761-4818-8406-776DF719A0FB}" srcOrd="0" destOrd="0" parTransId="{D29BDA84-43AC-4D9B-81CF-36B9370C2ADB}" sibTransId="{A8386D81-0D3D-45BF-9451-CB172E2ABFA7}"/>
    <dgm:cxn modelId="{659D7890-D4AB-4775-93A3-C6916F4936C4}" type="presOf" srcId="{837D9099-70D8-4E3B-A087-97AB3F3E0C03}" destId="{3B59DCBE-BE54-4448-8FCD-B90220CFC1A3}" srcOrd="0" destOrd="0" presId="urn:microsoft.com/office/officeart/2005/8/layout/vList5"/>
    <dgm:cxn modelId="{8DE70169-55B9-4E12-87DD-603632166D93}" srcId="{D3913AE4-DE5E-460F-9E6A-06BC2BA3D4EE}" destId="{C538E2A4-52AD-408B-BAE8-430622739845}" srcOrd="0" destOrd="0" parTransId="{EA6CA949-152C-4A05-B305-4C7CF7FC6A15}" sibTransId="{A4C4E8CF-B8CC-4418-A77A-BFC4CF415061}"/>
    <dgm:cxn modelId="{0BCCB4DB-6F71-43AA-AC23-D68A83FA32DA}" srcId="{0485AA9E-9B81-42AB-A726-3B3347E47E32}" destId="{7BBDE8BF-53C1-43C7-B15B-30D56137F7E6}" srcOrd="0" destOrd="0" parTransId="{63D817AA-AE1B-4B33-98D1-FDECEDEFF5E8}" sibTransId="{F69D7EF5-90CE-422B-BE7A-46FC4566EF5D}"/>
    <dgm:cxn modelId="{E4A1267D-6B2D-4E91-909C-A9D94BF626F4}" srcId="{0485AA9E-9B81-42AB-A726-3B3347E47E32}" destId="{52B8852B-FF4C-425D-8D87-09305DAD5279}" srcOrd="1" destOrd="0" parTransId="{6C93EBEF-E6F3-44C2-9447-FABA664E3CC4}" sibTransId="{39CF0A60-A8F9-44E9-AD19-B1930CC7C094}"/>
    <dgm:cxn modelId="{CD60C282-BE13-4FDA-90F7-10535CF00401}" type="presOf" srcId="{B34A1F89-9761-4818-8406-776DF719A0FB}" destId="{A8624D96-8F07-4638-BC31-6E91F9E81738}" srcOrd="0" destOrd="0" presId="urn:microsoft.com/office/officeart/2005/8/layout/vList5"/>
    <dgm:cxn modelId="{8AAE5E48-43F3-4F9F-8BFF-B9D3B1F5C6C1}" type="presOf" srcId="{7BBDE8BF-53C1-43C7-B15B-30D56137F7E6}" destId="{2CBDBDE7-584E-450A-BC9A-5E4E1C887EBD}" srcOrd="0" destOrd="0" presId="urn:microsoft.com/office/officeart/2005/8/layout/vList5"/>
    <dgm:cxn modelId="{7BF598D7-5842-4DB7-A1D9-14D360B34337}" type="presOf" srcId="{0485AA9E-9B81-42AB-A726-3B3347E47E32}" destId="{F401EEBE-C544-4D50-AA7C-85875BC62B3A}" srcOrd="0" destOrd="0" presId="urn:microsoft.com/office/officeart/2005/8/layout/vList5"/>
    <dgm:cxn modelId="{FCAABB1C-C701-4853-8850-627421D5F891}" type="presOf" srcId="{047463EA-2ACC-4ADD-B2CD-98F81C629A41}" destId="{22D4F186-C385-4CD0-840A-CCC10A39E71A}" srcOrd="0" destOrd="1" presId="urn:microsoft.com/office/officeart/2005/8/layout/vList5"/>
    <dgm:cxn modelId="{55AA9B5B-91A5-4751-A0B8-61D850AA19E4}" type="presOf" srcId="{FF1D4E72-5654-48DC-8C39-20B063798057}" destId="{6AC715BC-2D40-4FEF-A750-26757058C2DB}" srcOrd="0" destOrd="0" presId="urn:microsoft.com/office/officeart/2005/8/layout/vList5"/>
    <dgm:cxn modelId="{3D4C4363-B597-44DE-AAE4-4C10A361F682}" srcId="{94A0BD43-4A74-4DD7-83F9-26B1DB1065D2}" destId="{0485AA9E-9B81-42AB-A726-3B3347E47E32}" srcOrd="0" destOrd="0" parTransId="{3DCDCEFD-2F00-48AB-923C-22648431148C}" sibTransId="{F61F3D66-80FA-42C2-A466-291FBB1A7450}"/>
    <dgm:cxn modelId="{6E6813F2-9062-4AED-ACFA-729AC3E902C5}" srcId="{94A0BD43-4A74-4DD7-83F9-26B1DB1065D2}" destId="{D3913AE4-DE5E-460F-9E6A-06BC2BA3D4EE}" srcOrd="1" destOrd="0" parTransId="{5A989404-4DB7-4FD2-8CEA-FA0602B4E5EF}" sibTransId="{C5697AB7-6F6B-47EA-81E1-CCCB8F1DCB89}"/>
    <dgm:cxn modelId="{92A7CEDE-5877-43FE-92BB-31DC5BD5828F}" type="presOf" srcId="{52B8852B-FF4C-425D-8D87-09305DAD5279}" destId="{2CBDBDE7-584E-450A-BC9A-5E4E1C887EBD}" srcOrd="0" destOrd="1" presId="urn:microsoft.com/office/officeart/2005/8/layout/vList5"/>
    <dgm:cxn modelId="{F5BBD629-7200-4B28-A0CB-3E4C23D45147}" type="presParOf" srcId="{6A27280C-6A41-490F-9CEA-8D4A39349287}" destId="{B6BBD08A-C84E-42BD-8DA2-D8C693532B40}" srcOrd="0" destOrd="0" presId="urn:microsoft.com/office/officeart/2005/8/layout/vList5"/>
    <dgm:cxn modelId="{58893B59-FFFC-46C7-9222-1A0BD6657E18}" type="presParOf" srcId="{B6BBD08A-C84E-42BD-8DA2-D8C693532B40}" destId="{F401EEBE-C544-4D50-AA7C-85875BC62B3A}" srcOrd="0" destOrd="0" presId="urn:microsoft.com/office/officeart/2005/8/layout/vList5"/>
    <dgm:cxn modelId="{B442D737-368C-4C96-8E05-2F9CF4BA3DAB}" type="presParOf" srcId="{B6BBD08A-C84E-42BD-8DA2-D8C693532B40}" destId="{2CBDBDE7-584E-450A-BC9A-5E4E1C887EBD}" srcOrd="1" destOrd="0" presId="urn:microsoft.com/office/officeart/2005/8/layout/vList5"/>
    <dgm:cxn modelId="{B4958963-6DD1-4F84-A9C4-1C40A2A18657}" type="presParOf" srcId="{6A27280C-6A41-490F-9CEA-8D4A39349287}" destId="{60F2E867-7650-4932-8063-5155B5E58A55}" srcOrd="1" destOrd="0" presId="urn:microsoft.com/office/officeart/2005/8/layout/vList5"/>
    <dgm:cxn modelId="{470EDB00-A353-496A-B399-6AF2882C5778}" type="presParOf" srcId="{6A27280C-6A41-490F-9CEA-8D4A39349287}" destId="{814872D9-7EDB-48E0-870A-EF0C40A7E174}" srcOrd="2" destOrd="0" presId="urn:microsoft.com/office/officeart/2005/8/layout/vList5"/>
    <dgm:cxn modelId="{22E90C80-FCEA-47D5-BFAA-0587A918DABC}" type="presParOf" srcId="{814872D9-7EDB-48E0-870A-EF0C40A7E174}" destId="{6A3295CE-8632-4E05-8F52-6DD71F80CCC7}" srcOrd="0" destOrd="0" presId="urn:microsoft.com/office/officeart/2005/8/layout/vList5"/>
    <dgm:cxn modelId="{DD84321B-7B01-4E26-A5A2-A13CB1F0867F}" type="presParOf" srcId="{814872D9-7EDB-48E0-870A-EF0C40A7E174}" destId="{196C1754-CF1B-401D-9358-EF97FBB50D5A}" srcOrd="1" destOrd="0" presId="urn:microsoft.com/office/officeart/2005/8/layout/vList5"/>
    <dgm:cxn modelId="{6D81F785-9BFF-402F-BEAD-DB95EEE79AAB}" type="presParOf" srcId="{6A27280C-6A41-490F-9CEA-8D4A39349287}" destId="{282C1FA7-E366-4B53-88D5-56FB84ED04CA}" srcOrd="3" destOrd="0" presId="urn:microsoft.com/office/officeart/2005/8/layout/vList5"/>
    <dgm:cxn modelId="{CB3A123B-9226-4FC9-9298-6EF3DA051C02}" type="presParOf" srcId="{6A27280C-6A41-490F-9CEA-8D4A39349287}" destId="{57E45B46-3229-4868-8FA9-2E6BFC84DC1B}" srcOrd="4" destOrd="0" presId="urn:microsoft.com/office/officeart/2005/8/layout/vList5"/>
    <dgm:cxn modelId="{B4F237F0-9D81-4CA5-AD26-DE6982660AB7}" type="presParOf" srcId="{57E45B46-3229-4868-8FA9-2E6BFC84DC1B}" destId="{6AC715BC-2D40-4FEF-A750-26757058C2DB}" srcOrd="0" destOrd="0" presId="urn:microsoft.com/office/officeart/2005/8/layout/vList5"/>
    <dgm:cxn modelId="{A3E99C7F-09A6-4215-9EC9-8ACE7A5D985A}" type="presParOf" srcId="{57E45B46-3229-4868-8FA9-2E6BFC84DC1B}" destId="{A8624D96-8F07-4638-BC31-6E91F9E81738}" srcOrd="1" destOrd="0" presId="urn:microsoft.com/office/officeart/2005/8/layout/vList5"/>
    <dgm:cxn modelId="{C1AF3217-E8BD-4A7A-B41A-6F844238F8E3}" type="presParOf" srcId="{6A27280C-6A41-490F-9CEA-8D4A39349287}" destId="{8FE866EE-576C-4EB1-BE17-3BEF0AA126D6}" srcOrd="5" destOrd="0" presId="urn:microsoft.com/office/officeart/2005/8/layout/vList5"/>
    <dgm:cxn modelId="{398B37D5-130E-412B-A0E2-6E06636112B0}" type="presParOf" srcId="{6A27280C-6A41-490F-9CEA-8D4A39349287}" destId="{9EC05149-CD40-4647-9609-7A159861CC27}" srcOrd="6" destOrd="0" presId="urn:microsoft.com/office/officeart/2005/8/layout/vList5"/>
    <dgm:cxn modelId="{965C4D4A-B145-4325-8AEA-568F0FC7BA5C}" type="presParOf" srcId="{9EC05149-CD40-4647-9609-7A159861CC27}" destId="{3B59DCBE-BE54-4448-8FCD-B90220CFC1A3}" srcOrd="0" destOrd="0" presId="urn:microsoft.com/office/officeart/2005/8/layout/vList5"/>
    <dgm:cxn modelId="{1BD55BE3-9173-417A-A450-25A59D50892F}" type="presParOf" srcId="{9EC05149-CD40-4647-9609-7A159861CC27}" destId="{22D4F186-C385-4CD0-840A-CCC10A39E71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BDBDE7-584E-450A-BC9A-5E4E1C887EBD}">
      <dsp:nvSpPr>
        <dsp:cNvPr id="0" name=""/>
        <dsp:cNvSpPr/>
      </dsp:nvSpPr>
      <dsp:spPr>
        <a:xfrm rot="5400000">
          <a:off x="2568249" y="-1067774"/>
          <a:ext cx="452723" cy="2628331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b="0" i="0" kern="1200" baseline="0">
              <a:latin typeface="微软雅黑" panose="020B0503020204020204" pitchFamily="34" charset="-122"/>
              <a:ea typeface="微软雅黑" panose="020B0503020204020204" pitchFamily="34" charset="-122"/>
            </a:rPr>
            <a:t>线上宣讲会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b="0" i="0" kern="1200" baseline="0">
              <a:latin typeface="微软雅黑" panose="020B0503020204020204" pitchFamily="34" charset="-122"/>
              <a:ea typeface="微软雅黑" panose="020B0503020204020204" pitchFamily="34" charset="-122"/>
            </a:rPr>
            <a:t>线下双选会</a:t>
          </a:r>
        </a:p>
      </dsp:txBody>
      <dsp:txXfrm rot="-5400000">
        <a:off x="1480445" y="42130"/>
        <a:ext cx="2606231" cy="408523"/>
      </dsp:txXfrm>
    </dsp:sp>
    <dsp:sp modelId="{F401EEBE-C544-4D50-AA7C-85875BC62B3A}">
      <dsp:nvSpPr>
        <dsp:cNvPr id="0" name=""/>
        <dsp:cNvSpPr/>
      </dsp:nvSpPr>
      <dsp:spPr>
        <a:xfrm>
          <a:off x="2009" y="243"/>
          <a:ext cx="1478436" cy="49229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1" kern="1200">
              <a:latin typeface="微软雅黑"/>
              <a:ea typeface="微软雅黑"/>
            </a:rPr>
            <a:t>招聘形式</a:t>
          </a:r>
          <a:endParaRPr lang="zh-CN" altLang="en-US" sz="17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26041" y="24275"/>
        <a:ext cx="1430372" cy="444229"/>
      </dsp:txXfrm>
    </dsp:sp>
    <dsp:sp modelId="{196C1754-CF1B-401D-9358-EF97FBB50D5A}">
      <dsp:nvSpPr>
        <dsp:cNvPr id="0" name=""/>
        <dsp:cNvSpPr/>
      </dsp:nvSpPr>
      <dsp:spPr>
        <a:xfrm rot="5400000">
          <a:off x="2599895" y="-557503"/>
          <a:ext cx="389430" cy="2628331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邮箱直投：</a:t>
          </a:r>
          <a:r>
            <a:rPr lang="en-US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hr@amazingsys.com</a:t>
          </a:r>
          <a:endParaRPr lang="zh-CN" altLang="en-US" sz="1050" kern="120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网络投递：</a:t>
          </a:r>
          <a:r>
            <a:rPr lang="en-US" altLang="zh-CN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boss</a:t>
          </a:r>
          <a:r>
            <a:rPr lang="zh-CN" altLang="en-US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直聘</a:t>
          </a:r>
          <a:r>
            <a:rPr lang="en-US" altLang="zh-CN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/</a:t>
          </a:r>
          <a:r>
            <a:rPr lang="zh-CN" altLang="en-US" sz="1050" kern="1200">
              <a:latin typeface="微软雅黑" panose="020B0503020204020204" pitchFamily="34" charset="-122"/>
              <a:ea typeface="微软雅黑" panose="020B0503020204020204" pitchFamily="34" charset="-122"/>
            </a:rPr>
            <a:t>前程无忧</a:t>
          </a:r>
        </a:p>
      </dsp:txBody>
      <dsp:txXfrm rot="-5400000">
        <a:off x="1480445" y="580957"/>
        <a:ext cx="2609321" cy="351410"/>
      </dsp:txXfrm>
    </dsp:sp>
    <dsp:sp modelId="{6A3295CE-8632-4E05-8F52-6DD71F80CCC7}">
      <dsp:nvSpPr>
        <dsp:cNvPr id="0" name=""/>
        <dsp:cNvSpPr/>
      </dsp:nvSpPr>
      <dsp:spPr>
        <a:xfrm>
          <a:off x="2009" y="508187"/>
          <a:ext cx="1478436" cy="496948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投递方式</a:t>
          </a:r>
        </a:p>
      </dsp:txBody>
      <dsp:txXfrm>
        <a:off x="26268" y="532446"/>
        <a:ext cx="1429918" cy="448430"/>
      </dsp:txXfrm>
    </dsp:sp>
    <dsp:sp modelId="{A8624D96-8F07-4638-BC31-6E91F9E81738}">
      <dsp:nvSpPr>
        <dsp:cNvPr id="0" name=""/>
        <dsp:cNvSpPr/>
      </dsp:nvSpPr>
      <dsp:spPr>
        <a:xfrm rot="5400000">
          <a:off x="2593275" y="-57614"/>
          <a:ext cx="402671" cy="2628331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现场笔试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初试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复试</a:t>
          </a:r>
        </a:p>
      </dsp:txBody>
      <dsp:txXfrm rot="-5400000">
        <a:off x="1480446" y="1074872"/>
        <a:ext cx="2608674" cy="363357"/>
      </dsp:txXfrm>
    </dsp:sp>
    <dsp:sp modelId="{6AC715BC-2D40-4FEF-A750-26757058C2DB}">
      <dsp:nvSpPr>
        <dsp:cNvPr id="0" name=""/>
        <dsp:cNvSpPr/>
      </dsp:nvSpPr>
      <dsp:spPr>
        <a:xfrm>
          <a:off x="2009" y="1020785"/>
          <a:ext cx="1478436" cy="455661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面试流程</a:t>
          </a:r>
        </a:p>
      </dsp:txBody>
      <dsp:txXfrm>
        <a:off x="24253" y="1043029"/>
        <a:ext cx="1433948" cy="411173"/>
      </dsp:txXfrm>
    </dsp:sp>
    <dsp:sp modelId="{22D4F186-C385-4CD0-840A-CCC10A39E71A}">
      <dsp:nvSpPr>
        <dsp:cNvPr id="0" name=""/>
        <dsp:cNvSpPr/>
      </dsp:nvSpPr>
      <dsp:spPr>
        <a:xfrm rot="5400000">
          <a:off x="2576475" y="425838"/>
          <a:ext cx="441730" cy="2630900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实习津贴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员工公寓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上岗培训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转正机会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节日福利</a:t>
          </a:r>
          <a:r>
            <a:rPr lang="en-US" altLang="zh-CN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000" kern="1200">
              <a:latin typeface="微软雅黑" panose="020B0503020204020204" pitchFamily="34" charset="-122"/>
              <a:ea typeface="微软雅黑" panose="020B0503020204020204" pitchFamily="34" charset="-122"/>
            </a:rPr>
            <a:t>商业保险</a:t>
          </a:r>
        </a:p>
      </dsp:txBody>
      <dsp:txXfrm rot="-5400000">
        <a:off x="1481891" y="1541986"/>
        <a:ext cx="2609337" cy="398604"/>
      </dsp:txXfrm>
    </dsp:sp>
    <dsp:sp modelId="{3B59DCBE-BE54-4448-8FCD-B90220CFC1A3}">
      <dsp:nvSpPr>
        <dsp:cNvPr id="0" name=""/>
        <dsp:cNvSpPr/>
      </dsp:nvSpPr>
      <dsp:spPr>
        <a:xfrm>
          <a:off x="2009" y="1492096"/>
          <a:ext cx="1479881" cy="49838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7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offer</a:t>
          </a:r>
          <a:endParaRPr lang="zh-CN" altLang="en-US" sz="17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26338" y="1516425"/>
        <a:ext cx="1431223" cy="449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赵月清</cp:lastModifiedBy>
  <cp:revision>24</cp:revision>
  <cp:lastPrinted>2021-06-04T01:23:00Z</cp:lastPrinted>
  <dcterms:created xsi:type="dcterms:W3CDTF">2022-05-07T03:45:00Z</dcterms:created>
  <dcterms:modified xsi:type="dcterms:W3CDTF">2022-05-09T07:38:00Z</dcterms:modified>
</cp:coreProperties>
</file>